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146" w:rsidRPr="00597146" w:rsidRDefault="00597146" w:rsidP="00597146">
      <w:pPr>
        <w:pStyle w:val="Nagwek4"/>
        <w:rPr>
          <w:rFonts w:ascii="Verdana" w:hAnsi="Verdana"/>
          <w:b w:val="0"/>
          <w:i/>
          <w:sz w:val="22"/>
          <w:szCs w:val="22"/>
        </w:rPr>
      </w:pPr>
      <w:r>
        <w:rPr>
          <w:rFonts w:ascii="Verdana" w:hAnsi="Verdana"/>
          <w:sz w:val="22"/>
          <w:szCs w:val="22"/>
        </w:rPr>
        <w:t xml:space="preserve">                                                                                    </w:t>
      </w:r>
      <w:r>
        <w:rPr>
          <w:rFonts w:ascii="Verdana" w:hAnsi="Verdana"/>
          <w:b w:val="0"/>
          <w:i/>
          <w:sz w:val="22"/>
          <w:szCs w:val="22"/>
        </w:rPr>
        <w:t>Załą</w:t>
      </w:r>
      <w:r w:rsidRPr="00597146">
        <w:rPr>
          <w:rFonts w:ascii="Verdana" w:hAnsi="Verdana"/>
          <w:b w:val="0"/>
          <w:i/>
          <w:sz w:val="22"/>
          <w:szCs w:val="22"/>
        </w:rPr>
        <w:t xml:space="preserve">cznik nr 7 do </w:t>
      </w:r>
      <w:proofErr w:type="spellStart"/>
      <w:r w:rsidRPr="00597146">
        <w:rPr>
          <w:rFonts w:ascii="Verdana" w:hAnsi="Verdana"/>
          <w:b w:val="0"/>
          <w:i/>
          <w:sz w:val="22"/>
          <w:szCs w:val="22"/>
        </w:rPr>
        <w:t>siwz</w:t>
      </w:r>
      <w:proofErr w:type="spellEnd"/>
    </w:p>
    <w:p w:rsidR="006C2A3F" w:rsidRPr="00053A08" w:rsidRDefault="005A0F37" w:rsidP="006C2A3F">
      <w:pPr>
        <w:pStyle w:val="Nagwek4"/>
        <w:jc w:val="center"/>
        <w:rPr>
          <w:rFonts w:ascii="Verdana" w:hAnsi="Verdana"/>
          <w:sz w:val="22"/>
          <w:szCs w:val="22"/>
        </w:rPr>
      </w:pPr>
      <w:r w:rsidRPr="00053A08">
        <w:rPr>
          <w:rFonts w:ascii="Verdana" w:hAnsi="Verdana"/>
          <w:sz w:val="22"/>
          <w:szCs w:val="22"/>
        </w:rPr>
        <w:t xml:space="preserve">UMOWA NR </w:t>
      </w:r>
      <w:r w:rsidR="006C2A3F" w:rsidRPr="00053A08">
        <w:rPr>
          <w:rFonts w:ascii="Verdana" w:hAnsi="Verdana"/>
          <w:sz w:val="22"/>
          <w:szCs w:val="22"/>
        </w:rPr>
        <w:t xml:space="preserve">                                                  </w:t>
      </w:r>
    </w:p>
    <w:p w:rsidR="006C2A3F" w:rsidRPr="00053A08" w:rsidRDefault="005A0F37" w:rsidP="006C2A3F">
      <w:pPr>
        <w:jc w:val="both"/>
        <w:rPr>
          <w:rFonts w:ascii="Verdana" w:hAnsi="Verdana"/>
        </w:rPr>
      </w:pPr>
      <w:r w:rsidRPr="00053A08">
        <w:rPr>
          <w:rFonts w:ascii="Verdana" w:hAnsi="Verdana"/>
        </w:rPr>
        <w:t xml:space="preserve">Zawarta w dniu </w:t>
      </w:r>
    </w:p>
    <w:p w:rsidR="006C2A3F" w:rsidRPr="00053A08" w:rsidRDefault="006C2A3F" w:rsidP="006C2A3F">
      <w:pPr>
        <w:jc w:val="both"/>
        <w:rPr>
          <w:rFonts w:ascii="Verdana" w:hAnsi="Verdana"/>
        </w:rPr>
      </w:pPr>
      <w:r w:rsidRPr="00053A08">
        <w:rPr>
          <w:rFonts w:ascii="Verdana" w:hAnsi="Verdana"/>
        </w:rPr>
        <w:t>pomiędzy:</w:t>
      </w:r>
    </w:p>
    <w:p w:rsidR="006C2A3F" w:rsidRPr="00053A08" w:rsidRDefault="006C2A3F" w:rsidP="006C2A3F">
      <w:pPr>
        <w:pStyle w:val="Bezodstpw"/>
        <w:rPr>
          <w:rFonts w:ascii="Verdana" w:hAnsi="Verdana"/>
        </w:rPr>
      </w:pPr>
      <w:r w:rsidRPr="00053A08">
        <w:rPr>
          <w:rFonts w:ascii="Verdana" w:hAnsi="Verdana"/>
        </w:rPr>
        <w:t>Gminą Kołobrzeg z siedzibą ul. Trzebiatowska 48a, 78-100 Kołobrzeg</w:t>
      </w:r>
    </w:p>
    <w:p w:rsidR="006C2A3F" w:rsidRPr="00053A08" w:rsidRDefault="006C2A3F" w:rsidP="006C2A3F">
      <w:pPr>
        <w:pStyle w:val="Bezodstpw"/>
        <w:rPr>
          <w:rFonts w:ascii="Verdana" w:hAnsi="Verdana"/>
          <w:snapToGrid w:val="0"/>
        </w:rPr>
      </w:pPr>
      <w:r w:rsidRPr="00053A08">
        <w:rPr>
          <w:rFonts w:ascii="Verdana" w:hAnsi="Verdana"/>
          <w:snapToGrid w:val="0"/>
        </w:rPr>
        <w:t>NIP 671-17-87-463, regon 330920713</w:t>
      </w:r>
    </w:p>
    <w:p w:rsidR="006C2A3F" w:rsidRPr="00053A08" w:rsidRDefault="006C2A3F" w:rsidP="006C2A3F">
      <w:pPr>
        <w:pStyle w:val="Bezodstpw"/>
        <w:rPr>
          <w:rFonts w:ascii="Verdana" w:hAnsi="Verdana"/>
          <w:snapToGrid w:val="0"/>
        </w:rPr>
      </w:pPr>
      <w:r w:rsidRPr="00053A08">
        <w:rPr>
          <w:rFonts w:ascii="Verdana" w:hAnsi="Verdana"/>
          <w:snapToGrid w:val="0"/>
        </w:rPr>
        <w:t>zwaną  dalej " Zamawiającym "  reprezentowaną  przez :</w:t>
      </w:r>
    </w:p>
    <w:p w:rsidR="006C2A3F" w:rsidRPr="00053A08" w:rsidRDefault="006C2A3F" w:rsidP="006C2A3F">
      <w:pPr>
        <w:pStyle w:val="Bezodstpw"/>
        <w:rPr>
          <w:rFonts w:ascii="Verdana" w:hAnsi="Verdana"/>
          <w:snapToGrid w:val="0"/>
        </w:rPr>
      </w:pPr>
      <w:r w:rsidRPr="00053A08">
        <w:rPr>
          <w:rFonts w:ascii="Verdana" w:hAnsi="Verdana"/>
          <w:snapToGrid w:val="0"/>
        </w:rPr>
        <w:t xml:space="preserve">Wójta Gminy </w:t>
      </w:r>
      <w:r w:rsidR="007D1227" w:rsidRPr="00053A08">
        <w:rPr>
          <w:rFonts w:ascii="Verdana" w:hAnsi="Verdana"/>
          <w:snapToGrid w:val="0"/>
        </w:rPr>
        <w:t>Kołobrzeg – Włodzimierza Popiołek</w:t>
      </w:r>
    </w:p>
    <w:p w:rsidR="00C46476" w:rsidRDefault="006C2A3F" w:rsidP="00E127B6">
      <w:pPr>
        <w:pStyle w:val="Bezodstpw"/>
        <w:rPr>
          <w:rFonts w:ascii="Verdana" w:hAnsi="Verdana"/>
        </w:rPr>
      </w:pPr>
      <w:r w:rsidRPr="00053A08">
        <w:rPr>
          <w:rFonts w:ascii="Verdana" w:hAnsi="Verdana"/>
        </w:rPr>
        <w:t xml:space="preserve">a </w:t>
      </w:r>
    </w:p>
    <w:p w:rsidR="00E127B6" w:rsidRPr="00053A08" w:rsidRDefault="006C2A3F" w:rsidP="00E127B6">
      <w:pPr>
        <w:pStyle w:val="Bezodstpw"/>
        <w:rPr>
          <w:rFonts w:ascii="Verdana" w:hAnsi="Verdana"/>
        </w:rPr>
      </w:pPr>
      <w:r w:rsidRPr="00053A08">
        <w:rPr>
          <w:rFonts w:ascii="Verdana" w:hAnsi="Verdana"/>
        </w:rPr>
        <w:t xml:space="preserve">zwaną dalej „Wykonawca”, reprezentowanym przez:   </w:t>
      </w:r>
    </w:p>
    <w:p w:rsidR="00E127B6" w:rsidRPr="00053A08" w:rsidRDefault="00E127B6" w:rsidP="00E127B6">
      <w:pPr>
        <w:pStyle w:val="Bezodstpw"/>
        <w:rPr>
          <w:rFonts w:ascii="Verdana" w:hAnsi="Verdana"/>
        </w:rPr>
      </w:pPr>
      <w:r w:rsidRPr="00053A08">
        <w:rPr>
          <w:rFonts w:ascii="Verdana" w:hAnsi="Verdana"/>
        </w:rPr>
        <w:t>…………………….</w:t>
      </w:r>
      <w:r w:rsidR="006C2A3F" w:rsidRPr="00053A08">
        <w:rPr>
          <w:rFonts w:ascii="Verdana" w:hAnsi="Verdana"/>
        </w:rPr>
        <w:t xml:space="preserve">      </w:t>
      </w:r>
    </w:p>
    <w:p w:rsidR="00E127B6" w:rsidRPr="00053A08" w:rsidRDefault="00E127B6" w:rsidP="00E127B6">
      <w:pPr>
        <w:pStyle w:val="Bezodstpw"/>
        <w:rPr>
          <w:rFonts w:ascii="Verdana" w:hAnsi="Verdana"/>
        </w:rPr>
      </w:pPr>
      <w:r w:rsidRPr="00053A08">
        <w:rPr>
          <w:rFonts w:ascii="Verdana" w:hAnsi="Verdana"/>
        </w:rPr>
        <w:t xml:space="preserve">w rezultacie dokonania przez Zamawiającego wyboru oferty Wykonawcy w drodze przeprowadzenia przetargu nieograniczonego  zgodnie z ustawą  dnia 29.01.2004r. Prawo zamówień publicznych (Dz. U. z </w:t>
      </w:r>
      <w:r w:rsidR="00963974">
        <w:rPr>
          <w:rFonts w:ascii="Verdana" w:hAnsi="Verdana"/>
        </w:rPr>
        <w:t xml:space="preserve">2015 </w:t>
      </w:r>
      <w:r w:rsidRPr="00053A08">
        <w:rPr>
          <w:rFonts w:ascii="Verdana" w:hAnsi="Verdana"/>
        </w:rPr>
        <w:t xml:space="preserve">r.  poz. </w:t>
      </w:r>
      <w:r w:rsidR="00963974">
        <w:rPr>
          <w:rFonts w:ascii="Verdana" w:hAnsi="Verdana"/>
        </w:rPr>
        <w:t>2164</w:t>
      </w:r>
      <w:r w:rsidRPr="00053A08">
        <w:rPr>
          <w:rFonts w:ascii="Verdana" w:hAnsi="Verdana"/>
        </w:rPr>
        <w:t xml:space="preserve">), </w:t>
      </w:r>
    </w:p>
    <w:p w:rsidR="00B15CAE" w:rsidRDefault="00E127B6" w:rsidP="001A4E1D">
      <w:pPr>
        <w:pStyle w:val="Bezodstpw"/>
        <w:rPr>
          <w:rFonts w:ascii="Verdana" w:hAnsi="Verdana"/>
        </w:rPr>
      </w:pPr>
      <w:r w:rsidRPr="00053A08">
        <w:rPr>
          <w:rFonts w:ascii="Verdana" w:hAnsi="Verdana"/>
        </w:rPr>
        <w:t xml:space="preserve">o następującej treści:     </w:t>
      </w:r>
      <w:r w:rsidR="006C2A3F" w:rsidRPr="00053A08">
        <w:rPr>
          <w:rFonts w:ascii="Verdana" w:hAnsi="Verdana"/>
        </w:rPr>
        <w:t xml:space="preserve">         </w:t>
      </w:r>
    </w:p>
    <w:p w:rsidR="001A4E1D" w:rsidRPr="001A4E1D" w:rsidRDefault="001A4E1D" w:rsidP="001A4E1D">
      <w:pPr>
        <w:pStyle w:val="Bezodstpw"/>
        <w:rPr>
          <w:rFonts w:ascii="Verdana" w:hAnsi="Verdana"/>
        </w:rPr>
      </w:pPr>
    </w:p>
    <w:p w:rsidR="006C2A3F" w:rsidRPr="00053A08" w:rsidRDefault="006C2A3F" w:rsidP="006C2A3F">
      <w:pPr>
        <w:spacing w:before="120" w:after="120"/>
        <w:jc w:val="center"/>
        <w:rPr>
          <w:rFonts w:ascii="Verdana" w:hAnsi="Verdana"/>
          <w:b/>
        </w:rPr>
      </w:pPr>
      <w:r w:rsidRPr="00053A08">
        <w:rPr>
          <w:rFonts w:ascii="Verdana" w:hAnsi="Verdana"/>
          <w:b/>
        </w:rPr>
        <w:t>§ 1</w:t>
      </w:r>
    </w:p>
    <w:p w:rsidR="006C2A3F" w:rsidRPr="00053A08" w:rsidRDefault="006C2A3F" w:rsidP="006C2A3F">
      <w:pPr>
        <w:spacing w:before="120" w:after="120"/>
        <w:jc w:val="center"/>
        <w:rPr>
          <w:rFonts w:ascii="Verdana" w:hAnsi="Verdana"/>
          <w:b/>
        </w:rPr>
      </w:pPr>
      <w:r w:rsidRPr="00053A08">
        <w:rPr>
          <w:rFonts w:ascii="Verdana" w:hAnsi="Verdana"/>
          <w:b/>
        </w:rPr>
        <w:t>Przedmiot umowy</w:t>
      </w:r>
    </w:p>
    <w:p w:rsidR="006C2A3F" w:rsidRPr="00053A08" w:rsidRDefault="00A67022" w:rsidP="00D0327A">
      <w:pPr>
        <w:jc w:val="both"/>
        <w:rPr>
          <w:rFonts w:ascii="Verdana" w:hAnsi="Verdana"/>
          <w:b/>
        </w:rPr>
      </w:pPr>
      <w:r w:rsidRPr="00053A08">
        <w:rPr>
          <w:rFonts w:ascii="Verdana" w:eastAsia="Times New Roman" w:hAnsi="Verdana" w:cs="Times New Roman"/>
        </w:rPr>
        <w:t xml:space="preserve">Przedmiotem zamówienia jest </w:t>
      </w:r>
      <w:r w:rsidRPr="00053A08">
        <w:rPr>
          <w:rFonts w:ascii="Verdana" w:eastAsia="Times New Roman" w:hAnsi="Verdana" w:cs="Arial"/>
        </w:rPr>
        <w:t>wykonanie:</w:t>
      </w:r>
      <w:r w:rsidR="00352D1F">
        <w:rPr>
          <w:rFonts w:ascii="Verdana" w:eastAsia="Times New Roman" w:hAnsi="Verdana" w:cs="Arial"/>
        </w:rPr>
        <w:t xml:space="preserve"> </w:t>
      </w:r>
      <w:r w:rsidR="00352D1F" w:rsidRPr="0088302A">
        <w:rPr>
          <w:rFonts w:ascii="Verdana" w:hAnsi="Verdana" w:cs="Arial"/>
          <w:b/>
        </w:rPr>
        <w:t>„</w:t>
      </w:r>
      <w:r w:rsidR="00352D1F">
        <w:rPr>
          <w:rFonts w:ascii="Verdana" w:hAnsi="Verdana"/>
          <w:b/>
        </w:rPr>
        <w:t>Budowy</w:t>
      </w:r>
      <w:r w:rsidR="00352D1F" w:rsidRPr="00FB6E72">
        <w:rPr>
          <w:rFonts w:ascii="Verdana" w:hAnsi="Verdana"/>
          <w:b/>
        </w:rPr>
        <w:t xml:space="preserve"> zaplecza socjalnego boiska w Karcinie</w:t>
      </w:r>
      <w:r w:rsidR="00352D1F">
        <w:rPr>
          <w:rFonts w:ascii="Verdana" w:hAnsi="Verdana"/>
          <w:b/>
        </w:rPr>
        <w:t>”</w:t>
      </w:r>
      <w:r w:rsidR="007D4C13" w:rsidRPr="00053A08">
        <w:rPr>
          <w:rFonts w:ascii="Verdana" w:hAnsi="Verdana"/>
        </w:rPr>
        <w:t>, zgodnie z d</w:t>
      </w:r>
      <w:r w:rsidR="007A4901" w:rsidRPr="00053A08">
        <w:rPr>
          <w:rFonts w:ascii="Verdana" w:hAnsi="Verdana"/>
        </w:rPr>
        <w:t>okumentacją projektową</w:t>
      </w:r>
      <w:r w:rsidRPr="00053A08">
        <w:rPr>
          <w:rFonts w:ascii="Verdana" w:hAnsi="Verdana"/>
        </w:rPr>
        <w:t xml:space="preserve">, </w:t>
      </w:r>
      <w:r w:rsidR="005D457C" w:rsidRPr="00053A08">
        <w:rPr>
          <w:rFonts w:ascii="Verdana" w:hAnsi="Verdana"/>
        </w:rPr>
        <w:t>wymaganiami Zamawiającego</w:t>
      </w:r>
      <w:r w:rsidR="00B5317B" w:rsidRPr="00053A08">
        <w:rPr>
          <w:rFonts w:ascii="Verdana" w:hAnsi="Verdana"/>
        </w:rPr>
        <w:t xml:space="preserve"> zawartymi w specyfi</w:t>
      </w:r>
      <w:r w:rsidR="006D6E48" w:rsidRPr="00053A08">
        <w:rPr>
          <w:rFonts w:ascii="Verdana" w:hAnsi="Verdana"/>
        </w:rPr>
        <w:t>kacji istotnych warunków zamówi</w:t>
      </w:r>
      <w:r w:rsidR="00B5317B" w:rsidRPr="00053A08">
        <w:rPr>
          <w:rFonts w:ascii="Verdana" w:hAnsi="Verdana"/>
        </w:rPr>
        <w:t>enia</w:t>
      </w:r>
      <w:r w:rsidR="005D457C" w:rsidRPr="00053A08">
        <w:rPr>
          <w:rFonts w:ascii="Verdana" w:hAnsi="Verdana"/>
        </w:rPr>
        <w:t xml:space="preserve"> i</w:t>
      </w:r>
      <w:r w:rsidR="007D1227" w:rsidRPr="00053A08">
        <w:rPr>
          <w:rFonts w:ascii="Verdana" w:hAnsi="Verdana"/>
        </w:rPr>
        <w:t xml:space="preserve"> ofertą Wykonawcy z dnia ……………</w:t>
      </w:r>
      <w:r w:rsidR="005D457C" w:rsidRPr="00053A08">
        <w:rPr>
          <w:rFonts w:ascii="Verdana" w:hAnsi="Verdana"/>
        </w:rPr>
        <w:t xml:space="preserve">, </w:t>
      </w:r>
    </w:p>
    <w:p w:rsidR="006C2A3F" w:rsidRPr="00053A08" w:rsidRDefault="006C2A3F" w:rsidP="006C2A3F">
      <w:pPr>
        <w:jc w:val="both"/>
        <w:rPr>
          <w:rFonts w:ascii="Verdana" w:hAnsi="Verdana"/>
        </w:rPr>
      </w:pPr>
      <w:r w:rsidRPr="00053A08">
        <w:rPr>
          <w:rFonts w:ascii="Verdana" w:hAnsi="Verdana"/>
        </w:rPr>
        <w:t>W przypadku rozbieżności w ustaleniach poszczególnych dokumentów obowiązuje kolejność następująca od najważniejszej: umo</w:t>
      </w:r>
      <w:r w:rsidR="005D457C" w:rsidRPr="00053A08">
        <w:rPr>
          <w:rFonts w:ascii="Verdana" w:hAnsi="Verdana"/>
        </w:rPr>
        <w:t>wa, dokumentacja projektowa, Specyfikacje Techniczne Wykonania i Odbioru Robót</w:t>
      </w:r>
      <w:r w:rsidRPr="00053A08">
        <w:rPr>
          <w:rFonts w:ascii="Verdana" w:hAnsi="Verdana"/>
        </w:rPr>
        <w:t>, przedmiar</w:t>
      </w:r>
      <w:r w:rsidR="009D2C2D">
        <w:rPr>
          <w:rFonts w:ascii="Verdana" w:hAnsi="Verdana"/>
        </w:rPr>
        <w:t>.</w:t>
      </w:r>
    </w:p>
    <w:p w:rsidR="006C2A3F" w:rsidRPr="00053A08" w:rsidRDefault="006C2A3F" w:rsidP="006C2A3F">
      <w:pPr>
        <w:spacing w:before="120" w:after="120"/>
        <w:jc w:val="center"/>
        <w:rPr>
          <w:rFonts w:ascii="Verdana" w:hAnsi="Verdana"/>
          <w:b/>
        </w:rPr>
      </w:pPr>
      <w:r w:rsidRPr="00053A08">
        <w:rPr>
          <w:rFonts w:ascii="Verdana" w:hAnsi="Verdana"/>
          <w:b/>
        </w:rPr>
        <w:t>§ 2</w:t>
      </w:r>
    </w:p>
    <w:p w:rsidR="006C2A3F" w:rsidRPr="00053A08" w:rsidRDefault="006C2A3F" w:rsidP="006C2A3F">
      <w:pPr>
        <w:spacing w:before="120" w:after="120"/>
        <w:jc w:val="center"/>
        <w:rPr>
          <w:rFonts w:ascii="Verdana" w:hAnsi="Verdana"/>
          <w:b/>
        </w:rPr>
      </w:pPr>
      <w:r w:rsidRPr="00053A08">
        <w:rPr>
          <w:rFonts w:ascii="Verdana" w:hAnsi="Verdana"/>
          <w:b/>
        </w:rPr>
        <w:t>Termin wykonania zamówienia</w:t>
      </w:r>
    </w:p>
    <w:p w:rsidR="006C2A3F" w:rsidRPr="00053A08" w:rsidRDefault="006C2A3F" w:rsidP="006C2A3F">
      <w:pPr>
        <w:numPr>
          <w:ilvl w:val="0"/>
          <w:numId w:val="8"/>
        </w:numPr>
        <w:spacing w:after="0" w:line="240" w:lineRule="auto"/>
        <w:jc w:val="both"/>
        <w:rPr>
          <w:rFonts w:ascii="Verdana" w:hAnsi="Verdana"/>
        </w:rPr>
      </w:pPr>
      <w:r w:rsidRPr="00053A08">
        <w:rPr>
          <w:rFonts w:ascii="Verdana" w:hAnsi="Verdana"/>
        </w:rPr>
        <w:t>Termin rozpoczęcia wykonywania przedmiotu umowy rozpoczyna się z dniem podpisania umowy.</w:t>
      </w:r>
    </w:p>
    <w:p w:rsidR="006C2A3F" w:rsidRPr="00053A08" w:rsidRDefault="006C2A3F" w:rsidP="006C2A3F">
      <w:pPr>
        <w:numPr>
          <w:ilvl w:val="0"/>
          <w:numId w:val="8"/>
        </w:numPr>
        <w:spacing w:after="0" w:line="240" w:lineRule="auto"/>
        <w:jc w:val="both"/>
        <w:rPr>
          <w:rFonts w:ascii="Verdana" w:hAnsi="Verdana"/>
          <w:b/>
          <w:bCs/>
        </w:rPr>
      </w:pPr>
      <w:r w:rsidRPr="00053A08">
        <w:rPr>
          <w:rFonts w:ascii="Verdana" w:hAnsi="Verdana"/>
        </w:rPr>
        <w:t xml:space="preserve">Termin zakończenia robót będących przedmiotem umowy nastąpi nie później niż </w:t>
      </w:r>
      <w:r w:rsidR="00A63008">
        <w:rPr>
          <w:rFonts w:ascii="Verdana" w:hAnsi="Verdana"/>
          <w:b/>
        </w:rPr>
        <w:t xml:space="preserve"> </w:t>
      </w:r>
      <w:r w:rsidR="00352D1F">
        <w:rPr>
          <w:rFonts w:ascii="Verdana" w:hAnsi="Verdana"/>
          <w:b/>
          <w:highlight w:val="yellow"/>
        </w:rPr>
        <w:t>21.10</w:t>
      </w:r>
      <w:r w:rsidR="00A63008" w:rsidRPr="00D0327A">
        <w:rPr>
          <w:rFonts w:ascii="Verdana" w:hAnsi="Verdana"/>
          <w:b/>
          <w:highlight w:val="yellow"/>
        </w:rPr>
        <w:t>.2016</w:t>
      </w:r>
      <w:r w:rsidRPr="00D0327A">
        <w:rPr>
          <w:rFonts w:ascii="Verdana" w:hAnsi="Verdana"/>
          <w:b/>
          <w:highlight w:val="yellow"/>
        </w:rPr>
        <w:t>r</w:t>
      </w:r>
      <w:r w:rsidRPr="00D0327A">
        <w:rPr>
          <w:rFonts w:ascii="Verdana" w:hAnsi="Verdana"/>
          <w:highlight w:val="yellow"/>
        </w:rPr>
        <w:t>.</w:t>
      </w:r>
    </w:p>
    <w:p w:rsidR="006C2A3F" w:rsidRPr="00053A08" w:rsidRDefault="006C2A3F" w:rsidP="006C2A3F">
      <w:pPr>
        <w:spacing w:before="120" w:after="120"/>
        <w:jc w:val="center"/>
        <w:rPr>
          <w:rFonts w:ascii="Verdana" w:hAnsi="Verdana"/>
          <w:b/>
        </w:rPr>
      </w:pPr>
      <w:r w:rsidRPr="00053A08">
        <w:rPr>
          <w:rFonts w:ascii="Verdana" w:hAnsi="Verdana"/>
          <w:b/>
        </w:rPr>
        <w:t>§ 3</w:t>
      </w:r>
    </w:p>
    <w:p w:rsidR="006C2A3F" w:rsidRPr="00053A08" w:rsidRDefault="006C2A3F" w:rsidP="006C2A3F">
      <w:pPr>
        <w:spacing w:before="120" w:after="120"/>
        <w:jc w:val="center"/>
        <w:rPr>
          <w:rFonts w:ascii="Verdana" w:hAnsi="Verdana"/>
          <w:b/>
        </w:rPr>
      </w:pPr>
      <w:r w:rsidRPr="00053A08">
        <w:rPr>
          <w:rFonts w:ascii="Verdana" w:hAnsi="Verdana"/>
          <w:b/>
        </w:rPr>
        <w:t xml:space="preserve">Obowiązki zamawiającego </w:t>
      </w:r>
    </w:p>
    <w:p w:rsidR="006C2A3F" w:rsidRPr="00053A08" w:rsidRDefault="006C2A3F" w:rsidP="006C2A3F">
      <w:pPr>
        <w:jc w:val="both"/>
        <w:rPr>
          <w:rFonts w:ascii="Verdana" w:hAnsi="Verdana"/>
        </w:rPr>
      </w:pPr>
      <w:r w:rsidRPr="00053A08">
        <w:rPr>
          <w:rFonts w:ascii="Verdana" w:hAnsi="Verdana"/>
        </w:rPr>
        <w:t>Do obowiązków Zamawiającego należy:</w:t>
      </w:r>
    </w:p>
    <w:p w:rsidR="006C2A3F" w:rsidRPr="00053A08" w:rsidRDefault="006C2A3F" w:rsidP="006C2A3F">
      <w:pPr>
        <w:numPr>
          <w:ilvl w:val="1"/>
          <w:numId w:val="9"/>
        </w:numPr>
        <w:tabs>
          <w:tab w:val="left" w:pos="720"/>
        </w:tabs>
        <w:spacing w:after="0" w:line="240" w:lineRule="auto"/>
        <w:ind w:left="720"/>
        <w:jc w:val="both"/>
        <w:rPr>
          <w:rFonts w:ascii="Verdana" w:hAnsi="Verdana"/>
        </w:rPr>
      </w:pPr>
      <w:r w:rsidRPr="00053A08">
        <w:rPr>
          <w:rFonts w:ascii="Verdana" w:hAnsi="Verdana"/>
        </w:rPr>
        <w:t>Wprowadzenie i protokolarne przekazanie Wykonaw</w:t>
      </w:r>
      <w:r w:rsidR="007559E8" w:rsidRPr="00053A08">
        <w:rPr>
          <w:rFonts w:ascii="Verdana" w:hAnsi="Verdana"/>
        </w:rPr>
        <w:t>cy terenu robót, w terminie do 14</w:t>
      </w:r>
      <w:r w:rsidRPr="00053A08">
        <w:rPr>
          <w:rFonts w:ascii="Verdana" w:hAnsi="Verdana"/>
        </w:rPr>
        <w:t xml:space="preserve"> dni licząc od dnia podpisania umowy;</w:t>
      </w:r>
    </w:p>
    <w:p w:rsidR="006C2A3F" w:rsidRPr="00053A08" w:rsidRDefault="006C2A3F" w:rsidP="006C2A3F">
      <w:pPr>
        <w:numPr>
          <w:ilvl w:val="1"/>
          <w:numId w:val="9"/>
        </w:numPr>
        <w:tabs>
          <w:tab w:val="left" w:pos="720"/>
        </w:tabs>
        <w:spacing w:after="0" w:line="240" w:lineRule="auto"/>
        <w:ind w:left="720"/>
        <w:jc w:val="both"/>
        <w:rPr>
          <w:rFonts w:ascii="Verdana" w:hAnsi="Verdana"/>
        </w:rPr>
      </w:pPr>
      <w:r w:rsidRPr="00053A08">
        <w:rPr>
          <w:rFonts w:ascii="Verdana" w:hAnsi="Verdana"/>
        </w:rPr>
        <w:t>Zapewnienie na swój koszt nadz</w:t>
      </w:r>
      <w:r w:rsidR="007A4901" w:rsidRPr="00053A08">
        <w:rPr>
          <w:rFonts w:ascii="Verdana" w:hAnsi="Verdana"/>
        </w:rPr>
        <w:t>oru robót</w:t>
      </w:r>
      <w:r w:rsidRPr="00053A08">
        <w:rPr>
          <w:rFonts w:ascii="Verdana" w:hAnsi="Verdana"/>
        </w:rPr>
        <w:t>;</w:t>
      </w:r>
    </w:p>
    <w:p w:rsidR="006C2A3F" w:rsidRPr="00053A08" w:rsidRDefault="006C2A3F" w:rsidP="006C2A3F">
      <w:pPr>
        <w:numPr>
          <w:ilvl w:val="1"/>
          <w:numId w:val="9"/>
        </w:numPr>
        <w:tabs>
          <w:tab w:val="left" w:pos="720"/>
        </w:tabs>
        <w:spacing w:after="0" w:line="240" w:lineRule="auto"/>
        <w:ind w:left="720"/>
        <w:jc w:val="both"/>
        <w:rPr>
          <w:rFonts w:ascii="Verdana" w:hAnsi="Verdana"/>
        </w:rPr>
      </w:pPr>
      <w:r w:rsidRPr="00053A08">
        <w:rPr>
          <w:rFonts w:ascii="Verdana" w:hAnsi="Verdana"/>
        </w:rPr>
        <w:t>Odebranie przedmiotu Umowy po sprawdzeniu jego należytego wykonania;</w:t>
      </w:r>
    </w:p>
    <w:p w:rsidR="006C2A3F" w:rsidRPr="00053A08" w:rsidRDefault="006C2A3F" w:rsidP="006C2A3F">
      <w:pPr>
        <w:numPr>
          <w:ilvl w:val="1"/>
          <w:numId w:val="9"/>
        </w:numPr>
        <w:tabs>
          <w:tab w:val="left" w:pos="720"/>
          <w:tab w:val="num" w:pos="1080"/>
        </w:tabs>
        <w:spacing w:after="0" w:line="240" w:lineRule="auto"/>
        <w:ind w:left="720"/>
        <w:jc w:val="both"/>
        <w:rPr>
          <w:rFonts w:ascii="Verdana" w:hAnsi="Verdana"/>
        </w:rPr>
      </w:pPr>
      <w:r w:rsidRPr="00053A08">
        <w:rPr>
          <w:rFonts w:ascii="Verdana" w:hAnsi="Verdana"/>
        </w:rPr>
        <w:t>Terminowa zapłata wynagrodzenia za wykonane i odebrane prace.</w:t>
      </w:r>
    </w:p>
    <w:p w:rsidR="00B15CAE" w:rsidRPr="00053A08" w:rsidRDefault="00B15CAE" w:rsidP="00B15CAE">
      <w:pPr>
        <w:tabs>
          <w:tab w:val="num" w:pos="1440"/>
        </w:tabs>
        <w:spacing w:after="0" w:line="240" w:lineRule="auto"/>
        <w:ind w:left="720"/>
        <w:jc w:val="both"/>
        <w:rPr>
          <w:rFonts w:ascii="Verdana" w:hAnsi="Verdana"/>
        </w:rPr>
      </w:pPr>
    </w:p>
    <w:p w:rsidR="00B15CAE" w:rsidRPr="00053A08" w:rsidRDefault="00B15CAE" w:rsidP="00B15CAE">
      <w:pPr>
        <w:tabs>
          <w:tab w:val="num" w:pos="1440"/>
        </w:tabs>
        <w:spacing w:after="0" w:line="240" w:lineRule="auto"/>
        <w:ind w:left="720"/>
        <w:jc w:val="both"/>
        <w:rPr>
          <w:rFonts w:ascii="Verdana" w:hAnsi="Verdana"/>
        </w:rPr>
      </w:pPr>
    </w:p>
    <w:p w:rsidR="00B15CAE" w:rsidRPr="00053A08" w:rsidRDefault="00B15CAE" w:rsidP="00B15CAE">
      <w:pPr>
        <w:tabs>
          <w:tab w:val="num" w:pos="1440"/>
        </w:tabs>
        <w:spacing w:after="0" w:line="240" w:lineRule="auto"/>
        <w:ind w:left="720"/>
        <w:jc w:val="both"/>
        <w:rPr>
          <w:rFonts w:ascii="Verdana" w:hAnsi="Verdana"/>
        </w:rPr>
      </w:pPr>
    </w:p>
    <w:p w:rsidR="006C2A3F" w:rsidRPr="00053A08" w:rsidRDefault="006C2A3F" w:rsidP="006C2A3F">
      <w:pPr>
        <w:tabs>
          <w:tab w:val="num" w:pos="720"/>
        </w:tabs>
        <w:spacing w:before="120" w:after="120"/>
        <w:ind w:left="720"/>
        <w:rPr>
          <w:rFonts w:ascii="Verdana" w:hAnsi="Verdana"/>
          <w:b/>
        </w:rPr>
      </w:pPr>
      <w:r w:rsidRPr="00053A08">
        <w:rPr>
          <w:rFonts w:ascii="Verdana" w:hAnsi="Verdana"/>
          <w:b/>
        </w:rPr>
        <w:tab/>
      </w:r>
      <w:r w:rsidRPr="00053A08">
        <w:rPr>
          <w:rFonts w:ascii="Verdana" w:hAnsi="Verdana"/>
          <w:b/>
        </w:rPr>
        <w:tab/>
      </w:r>
      <w:r w:rsidRPr="00053A08">
        <w:rPr>
          <w:rFonts w:ascii="Verdana" w:hAnsi="Verdana"/>
          <w:b/>
        </w:rPr>
        <w:tab/>
      </w:r>
      <w:r w:rsidRPr="00053A08">
        <w:rPr>
          <w:rFonts w:ascii="Verdana" w:hAnsi="Verdana"/>
          <w:b/>
        </w:rPr>
        <w:tab/>
      </w:r>
      <w:r w:rsidRPr="00053A08">
        <w:rPr>
          <w:rFonts w:ascii="Verdana" w:hAnsi="Verdana"/>
          <w:b/>
        </w:rPr>
        <w:tab/>
        <w:t>§ 4</w:t>
      </w:r>
    </w:p>
    <w:p w:rsidR="006C2A3F" w:rsidRPr="00053A08" w:rsidRDefault="006C2A3F" w:rsidP="006C2A3F">
      <w:pPr>
        <w:spacing w:before="120" w:after="120"/>
        <w:jc w:val="center"/>
        <w:rPr>
          <w:rFonts w:ascii="Verdana" w:hAnsi="Verdana"/>
          <w:b/>
        </w:rPr>
      </w:pPr>
      <w:r w:rsidRPr="00053A08">
        <w:rPr>
          <w:rFonts w:ascii="Verdana" w:hAnsi="Verdana"/>
          <w:b/>
        </w:rPr>
        <w:t>Obowiązki Wykonawcy</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Wykonawca zobowiązany jest zapewnić wykonanie i kierowanie robotami objętymi umową przez osoby posiadające stosowne kwalifikacje zawodowe i uprawnienia budowlane.</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Wykonawca zobowiązuje się wyznaczyć do kierowania robotami osoby wskazane w Ofercie Wykonawcy.</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Zmiana którejkolwiek z osób, o których mowa w ust. 2,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Zaakceptowana przez Zamawiającego zmiana którejkolwiek z osób, o których mowa w ust. 2 winna być potwierdzona pisemnie i nie wymaga aneksu do niniejszej umowy.</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Kierownik budowy (robót) zobowiązany jest do prowadzenia dziennika budowy.</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Kierownik budowy (robót) działać będzie w granicach umocowania określonego w ustawie Prawo budowlane.</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Do obowiązków Wykonawcy należy ponadto:</w:t>
      </w:r>
    </w:p>
    <w:p w:rsidR="006C2A3F" w:rsidRPr="00AB2D1C" w:rsidRDefault="006C2A3F" w:rsidP="006C2A3F">
      <w:pPr>
        <w:numPr>
          <w:ilvl w:val="0"/>
          <w:numId w:val="2"/>
        </w:numPr>
        <w:tabs>
          <w:tab w:val="num" w:pos="720"/>
        </w:tabs>
        <w:spacing w:after="0" w:line="240" w:lineRule="auto"/>
        <w:ind w:left="720"/>
        <w:jc w:val="both"/>
        <w:rPr>
          <w:rFonts w:ascii="Verdana" w:hAnsi="Verdana"/>
        </w:rPr>
      </w:pPr>
      <w:r w:rsidRPr="00AB2D1C">
        <w:rPr>
          <w:rFonts w:ascii="Verdana" w:hAnsi="Verdana"/>
        </w:rPr>
        <w:t>Przejęcie terenu robót od Zamawiającego;</w:t>
      </w:r>
    </w:p>
    <w:p w:rsidR="006C2A3F" w:rsidRPr="00AB2D1C" w:rsidRDefault="006C2A3F" w:rsidP="006C2A3F">
      <w:pPr>
        <w:numPr>
          <w:ilvl w:val="0"/>
          <w:numId w:val="2"/>
        </w:numPr>
        <w:tabs>
          <w:tab w:val="num" w:pos="720"/>
        </w:tabs>
        <w:spacing w:after="0" w:line="240" w:lineRule="auto"/>
        <w:ind w:left="720"/>
        <w:jc w:val="both"/>
        <w:rPr>
          <w:rFonts w:ascii="Verdana" w:hAnsi="Verdana"/>
        </w:rPr>
      </w:pPr>
      <w:r w:rsidRPr="00AB2D1C">
        <w:rPr>
          <w:rFonts w:ascii="Verdana" w:hAnsi="Verdana"/>
        </w:rPr>
        <w:t>Zabezpieczenie terenu robót;</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Zapewnienie dozoru mienia na terenie robót na własny koszt;</w:t>
      </w:r>
    </w:p>
    <w:p w:rsidR="006C2A3F" w:rsidRPr="00053A08"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053A08">
        <w:rPr>
          <w:rFonts w:ascii="Verdana" w:hAnsi="Verdana"/>
        </w:rPr>
        <w:t xml:space="preserve">Wykonania przedmiotu umowy z materiałów odpowiadających wymaganiom określonym w art. 10 ustawy z dnia 7 lipca 1994 r. Prawo </w:t>
      </w:r>
      <w:r w:rsidR="00E127B6" w:rsidRPr="00053A08">
        <w:rPr>
          <w:rFonts w:ascii="Verdana" w:hAnsi="Verdana"/>
        </w:rPr>
        <w:t>budowlane (Dz. U. z 2013r. poz. 1409</w:t>
      </w:r>
      <w:r w:rsidR="00963974">
        <w:rPr>
          <w:rFonts w:ascii="Verdana" w:hAnsi="Verdana"/>
        </w:rPr>
        <w:t xml:space="preserve"> ze zm.</w:t>
      </w:r>
      <w:r w:rsidRPr="00053A08">
        <w:rPr>
          <w:rFonts w:ascii="Verdana" w:hAnsi="Verdana"/>
        </w:rPr>
        <w:t>), okazania, na każde żądanie Zamawiającego lub Inspektora nadzoru inwestorskiego, certyfikatów zgodności z polską normą lub aprobatą techniczną każdego używanego na budowie wyrobu;</w:t>
      </w:r>
    </w:p>
    <w:p w:rsidR="006C2A3F" w:rsidRPr="00053A08"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053A08">
        <w:rPr>
          <w:rFonts w:ascii="Verdana" w:hAnsi="Verdana"/>
        </w:rPr>
        <w:t>Zapewnienia na własny koszt transportu odpadów do miejsc ich wykorzystania lub utylizacji, łącznie z kosztami utylizacji;</w:t>
      </w:r>
    </w:p>
    <w:p w:rsidR="006C2A3F" w:rsidRPr="00053A08"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053A08">
        <w:rPr>
          <w:rFonts w:ascii="Verdana" w:hAnsi="Verdana"/>
        </w:rPr>
        <w:t>Jako wytwarzający odpady – do przestrzegania przepisów prawnych wynikających z następujących ustaw:</w:t>
      </w:r>
    </w:p>
    <w:p w:rsidR="00E127B6" w:rsidRPr="00053A08" w:rsidRDefault="00E127B6" w:rsidP="00E127B6">
      <w:pPr>
        <w:numPr>
          <w:ilvl w:val="1"/>
          <w:numId w:val="2"/>
        </w:numPr>
        <w:tabs>
          <w:tab w:val="clear" w:pos="1440"/>
          <w:tab w:val="left" w:pos="720"/>
          <w:tab w:val="num" w:pos="1080"/>
        </w:tabs>
        <w:spacing w:after="0" w:line="240" w:lineRule="auto"/>
        <w:ind w:left="1080"/>
        <w:jc w:val="both"/>
        <w:rPr>
          <w:rFonts w:ascii="Verdana" w:hAnsi="Verdana"/>
        </w:rPr>
      </w:pPr>
      <w:r w:rsidRPr="00053A08">
        <w:rPr>
          <w:rFonts w:ascii="Verdana" w:hAnsi="Verdana"/>
        </w:rPr>
        <w:t>Ustawy z dnia 27.04.2001r. Prawo ochrony środowiska (Dz. U. z 2013r. poz. 1232 z późniejszymi zmianami),</w:t>
      </w:r>
    </w:p>
    <w:p w:rsidR="00E127B6" w:rsidRPr="00053A08" w:rsidRDefault="00E127B6" w:rsidP="00E127B6">
      <w:pPr>
        <w:numPr>
          <w:ilvl w:val="1"/>
          <w:numId w:val="2"/>
        </w:numPr>
        <w:tabs>
          <w:tab w:val="clear" w:pos="1440"/>
          <w:tab w:val="left" w:pos="720"/>
          <w:tab w:val="num" w:pos="1080"/>
        </w:tabs>
        <w:spacing w:after="0" w:line="240" w:lineRule="auto"/>
        <w:ind w:left="1080"/>
        <w:jc w:val="both"/>
        <w:rPr>
          <w:rFonts w:ascii="Verdana" w:hAnsi="Verdana"/>
        </w:rPr>
      </w:pPr>
      <w:r w:rsidRPr="00053A08">
        <w:rPr>
          <w:rFonts w:ascii="Verdana" w:hAnsi="Verdana"/>
        </w:rPr>
        <w:t>Ustawy z dnia 14.12.2012r. o odpadach (Dz. U. z 2013r., poz. 21</w:t>
      </w:r>
      <w:r w:rsidR="00963974">
        <w:rPr>
          <w:rFonts w:ascii="Verdana" w:hAnsi="Verdana"/>
        </w:rPr>
        <w:t xml:space="preserve"> ze zm.</w:t>
      </w:r>
      <w:r w:rsidRPr="00053A08">
        <w:rPr>
          <w:rFonts w:ascii="Verdana" w:hAnsi="Verdana"/>
        </w:rPr>
        <w:t>),</w:t>
      </w:r>
    </w:p>
    <w:p w:rsidR="00E127B6" w:rsidRPr="00053A08" w:rsidRDefault="00E127B6" w:rsidP="006C2A3F">
      <w:pPr>
        <w:pStyle w:val="Tekstpodstawowywcity"/>
        <w:spacing w:line="240" w:lineRule="auto"/>
        <w:rPr>
          <w:rFonts w:ascii="Verdana" w:hAnsi="Verdana"/>
          <w:sz w:val="22"/>
          <w:szCs w:val="22"/>
        </w:rPr>
      </w:pPr>
      <w:r w:rsidRPr="00053A08">
        <w:rPr>
          <w:rFonts w:ascii="Verdana" w:hAnsi="Verdana"/>
          <w:sz w:val="22"/>
          <w:szCs w:val="22"/>
        </w:rPr>
        <w:t xml:space="preserve">  </w:t>
      </w:r>
      <w:r w:rsidR="006C2A3F" w:rsidRPr="00053A08">
        <w:rPr>
          <w:rFonts w:ascii="Verdana" w:hAnsi="Verdana"/>
          <w:sz w:val="22"/>
          <w:szCs w:val="22"/>
        </w:rPr>
        <w:t xml:space="preserve">Powołane przepisy prawne Wykonawca zobowiązuje się stosować z </w:t>
      </w:r>
      <w:r w:rsidRPr="00053A08">
        <w:rPr>
          <w:rFonts w:ascii="Verdana" w:hAnsi="Verdana"/>
          <w:sz w:val="22"/>
          <w:szCs w:val="22"/>
        </w:rPr>
        <w:t xml:space="preserve">     </w:t>
      </w:r>
    </w:p>
    <w:p w:rsidR="006C2A3F" w:rsidRPr="00053A08" w:rsidRDefault="00E127B6" w:rsidP="00E127B6">
      <w:pPr>
        <w:pStyle w:val="Tekstpodstawowywcity"/>
        <w:spacing w:line="240" w:lineRule="auto"/>
        <w:rPr>
          <w:rFonts w:ascii="Verdana" w:hAnsi="Verdana"/>
          <w:sz w:val="22"/>
          <w:szCs w:val="22"/>
        </w:rPr>
      </w:pPr>
      <w:r w:rsidRPr="00053A08">
        <w:rPr>
          <w:rFonts w:ascii="Verdana" w:hAnsi="Verdana"/>
          <w:sz w:val="22"/>
          <w:szCs w:val="22"/>
        </w:rPr>
        <w:t xml:space="preserve">  </w:t>
      </w:r>
      <w:r w:rsidR="006C2A3F" w:rsidRPr="00053A08">
        <w:rPr>
          <w:rFonts w:ascii="Verdana" w:hAnsi="Verdana"/>
          <w:sz w:val="22"/>
          <w:szCs w:val="22"/>
        </w:rPr>
        <w:t>uwzględnieniem ewentualnych zmian stanu prawnego w tym zakresie.</w:t>
      </w:r>
    </w:p>
    <w:p w:rsidR="006C2A3F" w:rsidRPr="00053A08"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053A08">
        <w:rPr>
          <w:rFonts w:ascii="Verdana" w:hAnsi="Verdana"/>
        </w:rPr>
        <w:t>Ponoszenia pełnej odpowiedzialności za stan i przestrzeganie przepisów bhp, ochronę p.</w:t>
      </w:r>
      <w:r w:rsidR="00E127B6" w:rsidRPr="00053A08">
        <w:rPr>
          <w:rFonts w:ascii="Verdana" w:hAnsi="Verdana"/>
        </w:rPr>
        <w:t xml:space="preserve"> </w:t>
      </w:r>
      <w:proofErr w:type="spellStart"/>
      <w:r w:rsidRPr="00053A08">
        <w:rPr>
          <w:rFonts w:ascii="Verdana" w:hAnsi="Verdana"/>
        </w:rPr>
        <w:t>poż</w:t>
      </w:r>
      <w:proofErr w:type="spellEnd"/>
      <w:r w:rsidRPr="00053A08">
        <w:rPr>
          <w:rFonts w:ascii="Verdana" w:hAnsi="Verdana"/>
        </w:rPr>
        <w:t xml:space="preserve"> i dozór mienia na terenie robót, jak i za wszelkie szkody powstałe w trakcie trwania robót na terenie przyjętym od Zamawiającego lub mających związek z prowadzonymi robotami;</w:t>
      </w:r>
    </w:p>
    <w:p w:rsidR="006C2A3F" w:rsidRPr="00053A08"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053A08">
        <w:rPr>
          <w:rFonts w:ascii="Verdana" w:hAnsi="Verdana"/>
        </w:rPr>
        <w:t>Terminowego wykonania i przekazania do eksploatacji przedmiotu umowy oraz oświadczenia, że roboty ukończone przez niego są całkowicie zgodne z umową i  odpowiadają potrzebom, dla których są przewidziane według umowy;</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lastRenderedPageBreak/>
        <w:t>Ponoszenia pełnej odpowiedzialności za stosowanie i bezpieczeństwo wszelkich działań prowadzonych na terenie robót i poza nim, a związanych z wykonaniem przedmiotu umowy;</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Ponoszenia pełnej odpowiedzialności za szkody oraz następstwa nieszczęśliwych wypadków pracowników i osób trzecich, powstałe w związku z prowadzonymi robotami, w tym także ruchem pojazdów;</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Zabezpieczenie instalacji, urządzeń i obiektów na terenie robót i w jej bezpośrednim otoczeniu, przed ich zniszczeniem lub uszkodzeniem w trakcie wykonywania robót;</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Dbanie o porządek na terenie robót oraz utrzymywanie terenu robót w należytym stanie i porządku oraz w stanie wolnym od przeszkód komunikacyjnych;</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Kompletowanie w trakcie realizacji robót wszelkiej dokumentacji zgodnie z przepisami Prawa budowlanego oraz przygotowanie do odbioru końcowego kompletu protokołów niezbędnych przy odbiorze;</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Usunięcie wszelkich wad i usterek stwierdzonych przez nadzór inwestorski w trakcie trwania robót w terminie nie dłuższym niż termin technicznie uzasadniony i konieczny do ich usunięcia.</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Ponoszenie wyłącznej odpowiedzialności za wszelkie szkody będące następstwem niewykonania lub nienależytego wykonania przedmiotu umowy, które to szkody Wykonawca zobowiązuje się pokryć w pełnej wysokości.</w:t>
      </w:r>
    </w:p>
    <w:p w:rsidR="006C2A3F" w:rsidRPr="00053A08" w:rsidRDefault="006C2A3F" w:rsidP="006C2A3F">
      <w:pPr>
        <w:pStyle w:val="Tekstpodstawowywcity"/>
        <w:numPr>
          <w:ilvl w:val="0"/>
          <w:numId w:val="2"/>
        </w:numPr>
        <w:tabs>
          <w:tab w:val="left" w:pos="720"/>
        </w:tabs>
        <w:snapToGrid/>
        <w:spacing w:line="240" w:lineRule="auto"/>
        <w:ind w:left="720"/>
        <w:jc w:val="both"/>
        <w:rPr>
          <w:rFonts w:ascii="Verdana" w:hAnsi="Verdana"/>
          <w:sz w:val="22"/>
          <w:szCs w:val="22"/>
        </w:rPr>
      </w:pPr>
      <w:r w:rsidRPr="00053A08">
        <w:rPr>
          <w:rFonts w:ascii="Verdana" w:hAnsi="Verdana"/>
          <w:sz w:val="22"/>
          <w:szCs w:val="22"/>
        </w:rPr>
        <w:t>Posiadanie polis ubezpieczeniowych, ważnych nie później niż od daty podpisania umowy do czasu odbioru końcowego obejmujących:</w:t>
      </w:r>
    </w:p>
    <w:p w:rsidR="006C2A3F" w:rsidRPr="00053A08" w:rsidRDefault="006C2A3F" w:rsidP="006C2A3F">
      <w:pPr>
        <w:pStyle w:val="Tekstpodstawowywcity"/>
        <w:numPr>
          <w:ilvl w:val="2"/>
          <w:numId w:val="3"/>
        </w:numPr>
        <w:tabs>
          <w:tab w:val="clear" w:pos="1134"/>
          <w:tab w:val="num" w:pos="1418"/>
          <w:tab w:val="left" w:pos="1843"/>
        </w:tabs>
        <w:snapToGrid/>
        <w:spacing w:line="240" w:lineRule="auto"/>
        <w:ind w:left="1418" w:hanging="567"/>
        <w:jc w:val="both"/>
        <w:rPr>
          <w:rFonts w:ascii="Verdana" w:hAnsi="Verdana"/>
          <w:sz w:val="22"/>
          <w:szCs w:val="22"/>
        </w:rPr>
      </w:pPr>
      <w:r w:rsidRPr="00053A08">
        <w:rPr>
          <w:rFonts w:ascii="Verdana" w:hAnsi="Verdana"/>
          <w:sz w:val="22"/>
          <w:szCs w:val="22"/>
        </w:rPr>
        <w:t xml:space="preserve">Ubezpieczenie w pełnym zakresie od odpowiedzialności cywilnej kontraktowej w związku z realizacją niniejszej umowy, ubezpieczenia od zniszczenia wszelkiej własności spowodowanego działaniem, zaniechaniem lub niedopatrzeniem pracowników Wykonawcy w wysokości, </w:t>
      </w:r>
      <w:r w:rsidRPr="009118B7">
        <w:rPr>
          <w:rFonts w:ascii="Verdana" w:hAnsi="Verdana"/>
          <w:sz w:val="22"/>
          <w:szCs w:val="22"/>
        </w:rPr>
        <w:t>co najmniej wartości kontraktu</w:t>
      </w:r>
      <w:r w:rsidRPr="00053A08">
        <w:rPr>
          <w:rFonts w:ascii="Verdana" w:hAnsi="Verdana"/>
          <w:sz w:val="22"/>
          <w:szCs w:val="22"/>
        </w:rPr>
        <w:t>,</w:t>
      </w:r>
    </w:p>
    <w:p w:rsidR="006C2A3F" w:rsidRPr="00053A08" w:rsidRDefault="006C2A3F" w:rsidP="006C2A3F">
      <w:pPr>
        <w:pStyle w:val="Tekstpodstawowywcity"/>
        <w:numPr>
          <w:ilvl w:val="2"/>
          <w:numId w:val="3"/>
        </w:numPr>
        <w:tabs>
          <w:tab w:val="clear" w:pos="1134"/>
          <w:tab w:val="num" w:pos="1418"/>
          <w:tab w:val="left" w:pos="1843"/>
        </w:tabs>
        <w:snapToGrid/>
        <w:spacing w:before="120" w:after="120" w:line="240" w:lineRule="auto"/>
        <w:ind w:left="1418" w:hanging="567"/>
        <w:jc w:val="both"/>
        <w:rPr>
          <w:rFonts w:ascii="Verdana" w:hAnsi="Verdana"/>
          <w:sz w:val="22"/>
          <w:szCs w:val="22"/>
        </w:rPr>
      </w:pPr>
      <w:r w:rsidRPr="00053A08">
        <w:rPr>
          <w:rFonts w:ascii="Verdana" w:hAnsi="Verdana"/>
          <w:sz w:val="22"/>
          <w:szCs w:val="22"/>
        </w:rPr>
        <w:t xml:space="preserve">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kontraktu. </w:t>
      </w:r>
      <w:r w:rsidRPr="009118B7">
        <w:rPr>
          <w:rFonts w:ascii="Verdana" w:hAnsi="Verdana"/>
          <w:sz w:val="22"/>
          <w:szCs w:val="22"/>
        </w:rPr>
        <w:t>Wykonawca przedstawi Zamawiającemu kopie ww. polis ubezpieczeniowych</w:t>
      </w:r>
      <w:r w:rsidRPr="00053A08">
        <w:rPr>
          <w:rFonts w:ascii="Verdana" w:hAnsi="Verdana"/>
          <w:sz w:val="22"/>
          <w:szCs w:val="22"/>
        </w:rPr>
        <w:t>.</w:t>
      </w:r>
    </w:p>
    <w:p w:rsidR="006C2A3F" w:rsidRPr="00053A08" w:rsidRDefault="006C2A3F" w:rsidP="006C2A3F">
      <w:pPr>
        <w:pStyle w:val="Tekstpodstawowywcity"/>
        <w:numPr>
          <w:ilvl w:val="0"/>
          <w:numId w:val="2"/>
        </w:numPr>
        <w:tabs>
          <w:tab w:val="clear" w:pos="360"/>
          <w:tab w:val="num" w:pos="851"/>
          <w:tab w:val="left" w:pos="1418"/>
          <w:tab w:val="left" w:pos="1843"/>
        </w:tabs>
        <w:snapToGrid/>
        <w:spacing w:before="120" w:after="120" w:line="240" w:lineRule="auto"/>
        <w:ind w:left="851" w:hanging="425"/>
        <w:jc w:val="both"/>
        <w:rPr>
          <w:rFonts w:ascii="Verdana" w:hAnsi="Verdana"/>
          <w:sz w:val="22"/>
          <w:szCs w:val="22"/>
        </w:rPr>
      </w:pPr>
      <w:r w:rsidRPr="00053A08">
        <w:rPr>
          <w:rFonts w:ascii="Verdana" w:hAnsi="Verdana"/>
          <w:sz w:val="22"/>
          <w:szCs w:val="22"/>
        </w:rPr>
        <w:t xml:space="preserve">Niezwłoczne informowanie Zamawiającego (Inspektora nadzoru inwestorskiego) o problemach technicznych lub okolicznościach, które mogą wpłynąć na jakość robót lub termin zakończenia robót. </w:t>
      </w:r>
    </w:p>
    <w:p w:rsidR="006C2A3F" w:rsidRPr="00053A08" w:rsidRDefault="006C2A3F" w:rsidP="006C2A3F">
      <w:pPr>
        <w:pStyle w:val="Tekstpodstawowywcity"/>
        <w:numPr>
          <w:ilvl w:val="0"/>
          <w:numId w:val="2"/>
        </w:numPr>
        <w:tabs>
          <w:tab w:val="clear" w:pos="360"/>
          <w:tab w:val="num" w:pos="851"/>
          <w:tab w:val="left" w:pos="1418"/>
          <w:tab w:val="left" w:pos="1843"/>
        </w:tabs>
        <w:snapToGrid/>
        <w:spacing w:before="120" w:after="120" w:line="240" w:lineRule="auto"/>
        <w:ind w:left="851" w:hanging="425"/>
        <w:jc w:val="both"/>
        <w:rPr>
          <w:rFonts w:ascii="Verdana" w:hAnsi="Verdana"/>
          <w:sz w:val="22"/>
          <w:szCs w:val="22"/>
        </w:rPr>
      </w:pPr>
      <w:r w:rsidRPr="00053A08">
        <w:rPr>
          <w:rFonts w:ascii="Verdana" w:hAnsi="Verdana"/>
          <w:sz w:val="22"/>
          <w:szCs w:val="22"/>
        </w:rPr>
        <w:t>Przestrzeganie zasad bezpieczeństwa, BHP, p.</w:t>
      </w:r>
      <w:r w:rsidR="005D457C" w:rsidRPr="00053A08">
        <w:rPr>
          <w:rFonts w:ascii="Verdana" w:hAnsi="Verdana"/>
          <w:sz w:val="22"/>
          <w:szCs w:val="22"/>
        </w:rPr>
        <w:t xml:space="preserve"> </w:t>
      </w:r>
      <w:proofErr w:type="spellStart"/>
      <w:r w:rsidRPr="00053A08">
        <w:rPr>
          <w:rFonts w:ascii="Verdana" w:hAnsi="Verdana"/>
          <w:sz w:val="22"/>
          <w:szCs w:val="22"/>
        </w:rPr>
        <w:t>poż</w:t>
      </w:r>
      <w:proofErr w:type="spellEnd"/>
      <w:r w:rsidRPr="00053A08">
        <w:rPr>
          <w:rFonts w:ascii="Verdana" w:hAnsi="Verdana"/>
          <w:sz w:val="22"/>
          <w:szCs w:val="22"/>
        </w:rPr>
        <w:t xml:space="preserve">. </w:t>
      </w:r>
    </w:p>
    <w:p w:rsidR="009D2C2D" w:rsidRDefault="009D2C2D" w:rsidP="006C2A3F">
      <w:pPr>
        <w:spacing w:before="120" w:after="120"/>
        <w:jc w:val="center"/>
        <w:rPr>
          <w:rFonts w:ascii="Verdana" w:hAnsi="Verdana"/>
          <w:b/>
        </w:rPr>
      </w:pPr>
    </w:p>
    <w:p w:rsidR="009D2C2D" w:rsidRDefault="009D2C2D" w:rsidP="006C2A3F">
      <w:pPr>
        <w:spacing w:before="120" w:after="120"/>
        <w:jc w:val="center"/>
        <w:rPr>
          <w:rFonts w:ascii="Verdana" w:hAnsi="Verdana"/>
          <w:b/>
        </w:rPr>
      </w:pPr>
    </w:p>
    <w:p w:rsidR="006C2A3F" w:rsidRPr="00053A08" w:rsidRDefault="006C2A3F" w:rsidP="006C2A3F">
      <w:pPr>
        <w:spacing w:before="120" w:after="120"/>
        <w:jc w:val="center"/>
        <w:rPr>
          <w:rFonts w:ascii="Verdana" w:hAnsi="Verdana"/>
          <w:b/>
        </w:rPr>
      </w:pPr>
      <w:r w:rsidRPr="00053A08">
        <w:rPr>
          <w:rFonts w:ascii="Verdana" w:hAnsi="Verdana"/>
          <w:b/>
        </w:rPr>
        <w:lastRenderedPageBreak/>
        <w:t>§ 5</w:t>
      </w:r>
    </w:p>
    <w:p w:rsidR="006C2A3F" w:rsidRPr="00053A08" w:rsidRDefault="006C2A3F" w:rsidP="006C2A3F">
      <w:pPr>
        <w:spacing w:before="120" w:after="120"/>
        <w:jc w:val="center"/>
        <w:rPr>
          <w:rFonts w:ascii="Verdana" w:hAnsi="Verdana"/>
          <w:b/>
        </w:rPr>
      </w:pPr>
      <w:r w:rsidRPr="00053A08">
        <w:rPr>
          <w:rFonts w:ascii="Verdana" w:hAnsi="Verdana"/>
          <w:b/>
        </w:rPr>
        <w:t>Wynagrodzenie i zapłata wynagrodzenia</w:t>
      </w:r>
    </w:p>
    <w:p w:rsidR="00AF7115" w:rsidRPr="00053A08" w:rsidRDefault="006C2A3F" w:rsidP="00AF7115">
      <w:pPr>
        <w:numPr>
          <w:ilvl w:val="0"/>
          <w:numId w:val="11"/>
        </w:numPr>
        <w:tabs>
          <w:tab w:val="num" w:pos="360"/>
        </w:tabs>
        <w:spacing w:after="0" w:line="240" w:lineRule="auto"/>
        <w:ind w:left="360" w:hanging="360"/>
        <w:jc w:val="both"/>
        <w:rPr>
          <w:rFonts w:ascii="Verdana" w:hAnsi="Verdana"/>
        </w:rPr>
      </w:pPr>
      <w:r w:rsidRPr="00053A08">
        <w:rPr>
          <w:rFonts w:ascii="Verdana" w:hAnsi="Verdana"/>
        </w:rPr>
        <w:t xml:space="preserve">Za wykonanie przedmiotu Umowy, określonego w §1 niniejszej Umowy, Strony </w:t>
      </w:r>
      <w:r w:rsidRPr="00053A08">
        <w:rPr>
          <w:rFonts w:ascii="Verdana" w:hAnsi="Verdana"/>
          <w:b/>
        </w:rPr>
        <w:t>ustalają wynagrodzenie ryczałtowe</w:t>
      </w:r>
      <w:r w:rsidRPr="00053A08">
        <w:rPr>
          <w:rFonts w:ascii="Verdana" w:hAnsi="Verdana"/>
        </w:rPr>
        <w:t xml:space="preserve"> w wysokości </w:t>
      </w:r>
      <w:r w:rsidR="005A0F37" w:rsidRPr="00053A08">
        <w:rPr>
          <w:rFonts w:ascii="Verdana" w:hAnsi="Verdana"/>
          <w:b/>
        </w:rPr>
        <w:t>……………..</w:t>
      </w:r>
      <w:r w:rsidRPr="00053A08">
        <w:rPr>
          <w:rFonts w:ascii="Verdana" w:hAnsi="Verdana"/>
        </w:rPr>
        <w:t xml:space="preserve">  złotych (</w:t>
      </w:r>
      <w:r w:rsidRPr="00053A08">
        <w:rPr>
          <w:rFonts w:ascii="Verdana" w:hAnsi="Verdana"/>
          <w:i/>
        </w:rPr>
        <w:t>słownie złotych:</w:t>
      </w:r>
      <w:r w:rsidR="005A0F37" w:rsidRPr="00053A08">
        <w:rPr>
          <w:rFonts w:ascii="Verdana" w:hAnsi="Verdana"/>
          <w:i/>
        </w:rPr>
        <w:t xml:space="preserve"> ………………………</w:t>
      </w:r>
      <w:r w:rsidRPr="00053A08">
        <w:rPr>
          <w:rFonts w:ascii="Verdana" w:hAnsi="Verdana"/>
          <w:i/>
        </w:rPr>
        <w:t>).</w:t>
      </w:r>
      <w:r w:rsidRPr="00053A08">
        <w:rPr>
          <w:rFonts w:ascii="Verdana" w:hAnsi="Verdana"/>
        </w:rPr>
        <w:t xml:space="preserve"> Wynagrodzenie obejmuje podatek VAT, w kwocie </w:t>
      </w:r>
      <w:r w:rsidR="005A0F37" w:rsidRPr="00053A08">
        <w:rPr>
          <w:rFonts w:ascii="Verdana" w:hAnsi="Verdana"/>
        </w:rPr>
        <w:t>…………….</w:t>
      </w:r>
      <w:r w:rsidRPr="00053A08">
        <w:rPr>
          <w:rFonts w:ascii="Verdana" w:hAnsi="Verdana"/>
        </w:rPr>
        <w:t xml:space="preserve"> złotych.</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p>
    <w:p w:rsidR="00F9351E" w:rsidRPr="00053A08" w:rsidRDefault="00F9351E" w:rsidP="00F9351E">
      <w:pPr>
        <w:numPr>
          <w:ilvl w:val="0"/>
          <w:numId w:val="11"/>
        </w:numPr>
        <w:suppressAutoHyphens/>
        <w:spacing w:after="0"/>
        <w:jc w:val="both"/>
        <w:rPr>
          <w:rFonts w:ascii="Verdana" w:hAnsi="Verdana" w:cs="Arial"/>
        </w:rPr>
      </w:pPr>
      <w:r w:rsidRPr="00053A08">
        <w:rPr>
          <w:rFonts w:ascii="Verdana" w:hAnsi="Verdana" w:cs="Arial"/>
        </w:rPr>
        <w:t xml:space="preserve">Wynagrodzenie określone w niniejszej umowie zawiera w szczególności: </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robót przygotowawczych na terenie obj</w:t>
      </w:r>
      <w:r w:rsidRPr="00053A08">
        <w:rPr>
          <w:rFonts w:ascii="Verdana" w:eastAsia="TimesNewRoman" w:hAnsi="Verdana" w:cs="Arial"/>
        </w:rPr>
        <w:t>ę</w:t>
      </w:r>
      <w:r w:rsidRPr="00053A08">
        <w:rPr>
          <w:rFonts w:ascii="Verdana" w:hAnsi="Verdana" w:cs="Arial"/>
        </w:rPr>
        <w:t>tym przedmiotem zamówienia, roboty rozbiórkowe i porz</w:t>
      </w:r>
      <w:r w:rsidRPr="00053A08">
        <w:rPr>
          <w:rFonts w:ascii="Verdana" w:eastAsia="TimesNewRoman" w:hAnsi="Verdana" w:cs="Arial"/>
        </w:rPr>
        <w:t>ą</w:t>
      </w:r>
      <w:r w:rsidRPr="00053A08">
        <w:rPr>
          <w:rFonts w:ascii="Verdana" w:hAnsi="Verdana" w:cs="Arial"/>
        </w:rPr>
        <w:t>dkowe,</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zwi</w:t>
      </w:r>
      <w:r w:rsidRPr="00053A08">
        <w:rPr>
          <w:rFonts w:ascii="Verdana" w:eastAsia="TimesNewRoman" w:hAnsi="Verdana" w:cs="Arial"/>
        </w:rPr>
        <w:t>ą</w:t>
      </w:r>
      <w:r w:rsidRPr="00053A08">
        <w:rPr>
          <w:rFonts w:ascii="Verdana" w:hAnsi="Verdana" w:cs="Arial"/>
        </w:rPr>
        <w:t>zane z zagospodarowaniem placu budowy, utrzymaniem zaplecza budowy (naprawy, doprowadzenie wody, energii elektrycznej, telefon, dozorowanie), wszelkie prace porz</w:t>
      </w:r>
      <w:r w:rsidRPr="00053A08">
        <w:rPr>
          <w:rFonts w:ascii="Verdana" w:eastAsia="TimesNewRoman" w:hAnsi="Verdana" w:cs="Arial"/>
        </w:rPr>
        <w:t>ą</w:t>
      </w:r>
      <w:r w:rsidRPr="00053A08">
        <w:rPr>
          <w:rFonts w:ascii="Verdana" w:hAnsi="Verdana" w:cs="Arial"/>
        </w:rPr>
        <w:t>dkowe zwi</w:t>
      </w:r>
      <w:r w:rsidRPr="00053A08">
        <w:rPr>
          <w:rFonts w:ascii="Verdana" w:eastAsia="TimesNewRoman" w:hAnsi="Verdana" w:cs="Arial"/>
        </w:rPr>
        <w:t>ą</w:t>
      </w:r>
      <w:r w:rsidRPr="00053A08">
        <w:rPr>
          <w:rFonts w:ascii="Verdana" w:hAnsi="Verdana" w:cs="Arial"/>
        </w:rPr>
        <w:t>zane z zako</w:t>
      </w:r>
      <w:r w:rsidRPr="00053A08">
        <w:rPr>
          <w:rFonts w:ascii="Verdana" w:eastAsia="TimesNewRoman" w:hAnsi="Verdana" w:cs="Arial"/>
        </w:rPr>
        <w:t>ń</w:t>
      </w:r>
      <w:r w:rsidRPr="00053A08">
        <w:rPr>
          <w:rFonts w:ascii="Verdana" w:hAnsi="Verdana" w:cs="Arial"/>
        </w:rPr>
        <w:t>czeniem przedmiotu zamówienia,</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 xml:space="preserve">koszty wykonania na czas budowy, zastaw </w:t>
      </w:r>
      <w:r w:rsidR="002B701D" w:rsidRPr="00053A08">
        <w:rPr>
          <w:rFonts w:ascii="Verdana" w:hAnsi="Verdana" w:cs="Arial"/>
        </w:rPr>
        <w:t xml:space="preserve">i urządzeń </w:t>
      </w:r>
      <w:r w:rsidRPr="00053A08">
        <w:rPr>
          <w:rFonts w:ascii="Verdana" w:hAnsi="Verdana" w:cs="Arial"/>
        </w:rPr>
        <w:t>zabezpieczaj</w:t>
      </w:r>
      <w:r w:rsidRPr="00053A08">
        <w:rPr>
          <w:rFonts w:ascii="Verdana" w:eastAsia="TimesNewRoman" w:hAnsi="Verdana" w:cs="Arial"/>
        </w:rPr>
        <w:t>ą</w:t>
      </w:r>
      <w:r w:rsidRPr="00053A08">
        <w:rPr>
          <w:rFonts w:ascii="Verdana" w:hAnsi="Verdana" w:cs="Arial"/>
        </w:rPr>
        <w:t>cych</w:t>
      </w:r>
      <w:r w:rsidR="002B701D" w:rsidRPr="00053A08">
        <w:rPr>
          <w:rFonts w:ascii="Verdana" w:hAnsi="Verdana" w:cs="Arial"/>
        </w:rPr>
        <w:t>, dróg tymczasowych</w:t>
      </w:r>
      <w:r w:rsidRPr="00053A08">
        <w:rPr>
          <w:rFonts w:ascii="Verdana" w:hAnsi="Verdana" w:cs="Arial"/>
        </w:rPr>
        <w:t xml:space="preserve"> itp.,</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zwi</w:t>
      </w:r>
      <w:r w:rsidRPr="00053A08">
        <w:rPr>
          <w:rFonts w:ascii="Verdana" w:eastAsia="TimesNewRoman" w:hAnsi="Verdana" w:cs="Arial"/>
        </w:rPr>
        <w:t>ą</w:t>
      </w:r>
      <w:r w:rsidRPr="00053A08">
        <w:rPr>
          <w:rFonts w:ascii="Verdana" w:hAnsi="Verdana" w:cs="Arial"/>
        </w:rPr>
        <w:t>zane z usuni</w:t>
      </w:r>
      <w:r w:rsidRPr="00053A08">
        <w:rPr>
          <w:rFonts w:ascii="Verdana" w:eastAsia="TimesNewRoman" w:hAnsi="Verdana" w:cs="Arial"/>
        </w:rPr>
        <w:t>ę</w:t>
      </w:r>
      <w:r w:rsidRPr="00053A08">
        <w:rPr>
          <w:rFonts w:ascii="Verdana" w:hAnsi="Verdana" w:cs="Arial"/>
        </w:rPr>
        <w:t>ciem gruzu i odpadów z terenu budowy i ich zagospodarowaniem (wywóz z terenu budowy, składowanie na wysypisku, utylizacja itp.),</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rusztowa</w:t>
      </w:r>
      <w:r w:rsidRPr="00053A08">
        <w:rPr>
          <w:rFonts w:ascii="Verdana" w:eastAsia="TimesNewRoman" w:hAnsi="Verdana" w:cs="Arial"/>
        </w:rPr>
        <w:t xml:space="preserve">ń </w:t>
      </w:r>
      <w:r w:rsidRPr="00053A08">
        <w:rPr>
          <w:rFonts w:ascii="Verdana" w:hAnsi="Verdana" w:cs="Arial"/>
        </w:rPr>
        <w:t>i wszelkiego rodzaju sprz</w:t>
      </w:r>
      <w:r w:rsidRPr="00053A08">
        <w:rPr>
          <w:rFonts w:ascii="Verdana" w:eastAsia="TimesNewRoman" w:hAnsi="Verdana" w:cs="Arial"/>
        </w:rPr>
        <w:t>ę</w:t>
      </w:r>
      <w:r w:rsidRPr="00053A08">
        <w:rPr>
          <w:rFonts w:ascii="Verdana" w:hAnsi="Verdana" w:cs="Arial"/>
        </w:rPr>
        <w:t>tu, narz</w:t>
      </w:r>
      <w:r w:rsidRPr="00053A08">
        <w:rPr>
          <w:rFonts w:ascii="Verdana" w:eastAsia="TimesNewRoman" w:hAnsi="Verdana" w:cs="Arial"/>
        </w:rPr>
        <w:t>ę</w:t>
      </w:r>
      <w:r w:rsidRPr="00053A08">
        <w:rPr>
          <w:rFonts w:ascii="Verdana" w:hAnsi="Verdana" w:cs="Arial"/>
        </w:rPr>
        <w:t>dzi i urz</w:t>
      </w:r>
      <w:r w:rsidRPr="00053A08">
        <w:rPr>
          <w:rFonts w:ascii="Verdana" w:eastAsia="TimesNewRoman" w:hAnsi="Verdana" w:cs="Arial"/>
        </w:rPr>
        <w:t>ą</w:t>
      </w:r>
      <w:r w:rsidRPr="00053A08">
        <w:rPr>
          <w:rFonts w:ascii="Verdana" w:hAnsi="Verdana" w:cs="Arial"/>
        </w:rPr>
        <w:t>dze</w:t>
      </w:r>
      <w:r w:rsidRPr="00053A08">
        <w:rPr>
          <w:rFonts w:ascii="Verdana" w:eastAsia="TimesNewRoman" w:hAnsi="Verdana" w:cs="Arial"/>
        </w:rPr>
        <w:t xml:space="preserve">ń </w:t>
      </w:r>
      <w:r w:rsidRPr="00053A08">
        <w:rPr>
          <w:rFonts w:ascii="Verdana" w:hAnsi="Verdana" w:cs="Arial"/>
        </w:rPr>
        <w:t>koniecznych do u</w:t>
      </w:r>
      <w:r w:rsidRPr="00053A08">
        <w:rPr>
          <w:rFonts w:ascii="Verdana" w:eastAsia="TimesNewRoman" w:hAnsi="Verdana" w:cs="Arial"/>
        </w:rPr>
        <w:t>ż</w:t>
      </w:r>
      <w:r w:rsidRPr="00053A08">
        <w:rPr>
          <w:rFonts w:ascii="Verdana" w:hAnsi="Verdana" w:cs="Arial"/>
        </w:rPr>
        <w:t>ycia w celu wykonania przedmiotu umowy,</w:t>
      </w:r>
    </w:p>
    <w:p w:rsidR="00F9351E" w:rsidRPr="00053A08" w:rsidRDefault="00F9351E" w:rsidP="00F9351E">
      <w:pPr>
        <w:numPr>
          <w:ilvl w:val="1"/>
          <w:numId w:val="11"/>
        </w:numPr>
        <w:suppressAutoHyphens/>
        <w:autoSpaceDE w:val="0"/>
        <w:spacing w:after="0"/>
        <w:jc w:val="both"/>
        <w:rPr>
          <w:rFonts w:ascii="Verdana" w:hAnsi="Verdana" w:cs="Arial"/>
        </w:rPr>
      </w:pPr>
      <w:r w:rsidRPr="009118B7">
        <w:rPr>
          <w:rFonts w:ascii="Verdana" w:hAnsi="Verdana" w:cs="Arial"/>
        </w:rPr>
        <w:t>koszty zwi</w:t>
      </w:r>
      <w:r w:rsidRPr="009118B7">
        <w:rPr>
          <w:rFonts w:ascii="Verdana" w:eastAsia="TimesNewRoman" w:hAnsi="Verdana" w:cs="Arial"/>
        </w:rPr>
        <w:t>ą</w:t>
      </w:r>
      <w:r w:rsidRPr="009118B7">
        <w:rPr>
          <w:rFonts w:ascii="Verdana" w:hAnsi="Verdana" w:cs="Arial"/>
        </w:rPr>
        <w:t>zane z zaj</w:t>
      </w:r>
      <w:r w:rsidRPr="009118B7">
        <w:rPr>
          <w:rFonts w:ascii="Verdana" w:eastAsia="TimesNewRoman" w:hAnsi="Verdana" w:cs="Arial"/>
        </w:rPr>
        <w:t>ę</w:t>
      </w:r>
      <w:r w:rsidRPr="009118B7">
        <w:rPr>
          <w:rFonts w:ascii="Verdana" w:hAnsi="Verdana" w:cs="Arial"/>
        </w:rPr>
        <w:t>ciem pasa drogowego</w:t>
      </w:r>
      <w:r w:rsidRPr="00053A08">
        <w:rPr>
          <w:rFonts w:ascii="Verdana" w:hAnsi="Verdana" w:cs="Arial"/>
        </w:rPr>
        <w:t xml:space="preserve"> (jez</w:t>
      </w:r>
      <w:r w:rsidR="00A63008">
        <w:rPr>
          <w:rFonts w:ascii="Verdana" w:hAnsi="Verdana" w:cs="Arial"/>
        </w:rPr>
        <w:t>dni, chodnika, pobocza, itd.),</w:t>
      </w:r>
      <w:r w:rsidR="002B701D" w:rsidRPr="00053A08">
        <w:rPr>
          <w:rFonts w:ascii="Verdana" w:hAnsi="Verdana" w:cs="Arial"/>
        </w:rPr>
        <w:t xml:space="preserve"> sporządzenia projektu tymczasowej organizacji ruchu i organizacj</w:t>
      </w:r>
      <w:r w:rsidR="00A63008">
        <w:rPr>
          <w:rFonts w:ascii="Verdana" w:hAnsi="Verdana" w:cs="Arial"/>
        </w:rPr>
        <w:t>ą</w:t>
      </w:r>
      <w:r w:rsidR="002B701D" w:rsidRPr="00053A08">
        <w:rPr>
          <w:rFonts w:ascii="Verdana" w:hAnsi="Verdana" w:cs="Arial"/>
        </w:rPr>
        <w:t xml:space="preserve"> tego ruchu, je</w:t>
      </w:r>
      <w:r w:rsidR="002B701D" w:rsidRPr="00053A08">
        <w:rPr>
          <w:rFonts w:ascii="Verdana" w:eastAsia="TimesNewRoman" w:hAnsi="Verdana" w:cs="Arial"/>
        </w:rPr>
        <w:t>ż</w:t>
      </w:r>
      <w:r w:rsidR="002B701D" w:rsidRPr="00053A08">
        <w:rPr>
          <w:rFonts w:ascii="Verdana" w:hAnsi="Verdana" w:cs="Arial"/>
        </w:rPr>
        <w:t>eli zajdzie taka konieczno</w:t>
      </w:r>
      <w:r w:rsidR="002B701D" w:rsidRPr="00053A08">
        <w:rPr>
          <w:rFonts w:ascii="Verdana" w:eastAsia="TimesNewRoman" w:hAnsi="Verdana" w:cs="Arial"/>
        </w:rPr>
        <w:t xml:space="preserve">ść </w:t>
      </w:r>
      <w:r w:rsidR="002B701D" w:rsidRPr="00053A08">
        <w:rPr>
          <w:rFonts w:ascii="Verdana" w:hAnsi="Verdana" w:cs="Arial"/>
        </w:rPr>
        <w:t>dla zrealizowania przedmiotu umowy</w:t>
      </w:r>
      <w:r w:rsidR="00A63008">
        <w:rPr>
          <w:rFonts w:ascii="Verdana" w:hAnsi="Verdana" w:cs="Arial"/>
        </w:rPr>
        <w:t>,</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sporz</w:t>
      </w:r>
      <w:r w:rsidRPr="00053A08">
        <w:rPr>
          <w:rFonts w:ascii="Verdana" w:eastAsia="TimesNewRoman" w:hAnsi="Verdana" w:cs="Arial"/>
        </w:rPr>
        <w:t>ą</w:t>
      </w:r>
      <w:r w:rsidRPr="00053A08">
        <w:rPr>
          <w:rFonts w:ascii="Verdana" w:hAnsi="Verdana" w:cs="Arial"/>
        </w:rPr>
        <w:t>dzenia planu bezpiecze</w:t>
      </w:r>
      <w:r w:rsidRPr="00053A08">
        <w:rPr>
          <w:rFonts w:ascii="Verdana" w:eastAsia="TimesNewRoman" w:hAnsi="Verdana" w:cs="Arial"/>
        </w:rPr>
        <w:t>ń</w:t>
      </w:r>
      <w:r w:rsidRPr="00053A08">
        <w:rPr>
          <w:rFonts w:ascii="Verdana" w:hAnsi="Verdana" w:cs="Arial"/>
        </w:rPr>
        <w:t>stwa i ochrony zdrowia,</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wykonania wszelkich wymaganych przepisami bada</w:t>
      </w:r>
      <w:r w:rsidRPr="00053A08">
        <w:rPr>
          <w:rFonts w:ascii="Verdana" w:eastAsia="TimesNewRoman" w:hAnsi="Verdana" w:cs="Arial"/>
        </w:rPr>
        <w:t>ń</w:t>
      </w:r>
      <w:r w:rsidRPr="00053A08">
        <w:rPr>
          <w:rFonts w:ascii="Verdana" w:hAnsi="Verdana" w:cs="Arial"/>
        </w:rPr>
        <w:t>, sprawdze</w:t>
      </w:r>
      <w:r w:rsidRPr="00053A08">
        <w:rPr>
          <w:rFonts w:ascii="Verdana" w:eastAsia="TimesNewRoman" w:hAnsi="Verdana" w:cs="Arial"/>
        </w:rPr>
        <w:t>ń</w:t>
      </w:r>
      <w:r w:rsidRPr="00053A08">
        <w:rPr>
          <w:rFonts w:ascii="Verdana" w:hAnsi="Verdana" w:cs="Arial"/>
        </w:rPr>
        <w:t>, pomiarów w tym pomiarów geodezyjnych oraz sporz</w:t>
      </w:r>
      <w:r w:rsidRPr="00053A08">
        <w:rPr>
          <w:rFonts w:ascii="Verdana" w:eastAsia="TimesNewRoman" w:hAnsi="Verdana" w:cs="Arial"/>
        </w:rPr>
        <w:t>ą</w:t>
      </w:r>
      <w:r w:rsidRPr="00053A08">
        <w:rPr>
          <w:rFonts w:ascii="Verdana" w:hAnsi="Verdana" w:cs="Arial"/>
        </w:rPr>
        <w:t>dzenia wymaganych przepi</w:t>
      </w:r>
      <w:r w:rsidR="00A63008">
        <w:rPr>
          <w:rFonts w:ascii="Verdana" w:hAnsi="Verdana" w:cs="Arial"/>
        </w:rPr>
        <w:t>sami protokołów, inwentaryzacji,</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sporz</w:t>
      </w:r>
      <w:r w:rsidRPr="00053A08">
        <w:rPr>
          <w:rFonts w:ascii="Verdana" w:eastAsia="TimesNewRoman" w:hAnsi="Verdana" w:cs="Arial"/>
        </w:rPr>
        <w:t>ą</w:t>
      </w:r>
      <w:r w:rsidRPr="00053A08">
        <w:rPr>
          <w:rFonts w:ascii="Verdana" w:hAnsi="Verdana" w:cs="Arial"/>
        </w:rPr>
        <w:t>dzenia i przekazania zamawiaj</w:t>
      </w:r>
      <w:r w:rsidRPr="00053A08">
        <w:rPr>
          <w:rFonts w:ascii="Verdana" w:eastAsia="TimesNewRoman" w:hAnsi="Verdana" w:cs="Arial"/>
        </w:rPr>
        <w:t>ą</w:t>
      </w:r>
      <w:r w:rsidRPr="00053A08">
        <w:rPr>
          <w:rFonts w:ascii="Verdana" w:hAnsi="Verdana" w:cs="Arial"/>
        </w:rPr>
        <w:t>cemu dokumentacji po-wykonawczej;</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podatek VAT naliczony według obowi</w:t>
      </w:r>
      <w:r w:rsidRPr="00053A08">
        <w:rPr>
          <w:rFonts w:ascii="Verdana" w:eastAsia="TimesNewRoman" w:hAnsi="Verdana" w:cs="Arial"/>
        </w:rPr>
        <w:t>ą</w:t>
      </w:r>
      <w:r w:rsidRPr="00053A08">
        <w:rPr>
          <w:rFonts w:ascii="Verdana" w:hAnsi="Verdana" w:cs="Arial"/>
        </w:rPr>
        <w:t>zuj</w:t>
      </w:r>
      <w:r w:rsidRPr="00053A08">
        <w:rPr>
          <w:rFonts w:ascii="Verdana" w:eastAsia="TimesNewRoman" w:hAnsi="Verdana" w:cs="Arial"/>
        </w:rPr>
        <w:t>ą</w:t>
      </w:r>
      <w:r w:rsidRPr="00053A08">
        <w:rPr>
          <w:rFonts w:ascii="Verdana" w:hAnsi="Verdana" w:cs="Arial"/>
        </w:rPr>
        <w:t>cych przepisów</w:t>
      </w:r>
      <w:r w:rsidR="00A63008">
        <w:rPr>
          <w:rFonts w:ascii="Verdana" w:hAnsi="Verdana" w:cs="Arial"/>
        </w:rPr>
        <w:t>.</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Niedoszacowanie, pominięcie oraz brak rozpoznania zakresu przedmiotu  umowy nie może być podstawą do żądania zmiany wynagrodzenia ryczałtowego  określonego w ust. 1 niniejszego paragrafu.</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Wykonawca oświadcza, że jest podatnikiem podatku VAT, uprawnionym do wystawienia fak</w:t>
      </w:r>
      <w:r w:rsidR="00CC5AFF" w:rsidRPr="00053A08">
        <w:rPr>
          <w:rFonts w:ascii="Verdana" w:hAnsi="Verdana"/>
        </w:rPr>
        <w:t>tury VAT. N</w:t>
      </w:r>
      <w:r w:rsidR="005A0F37" w:rsidRPr="00053A08">
        <w:rPr>
          <w:rFonts w:ascii="Verdana" w:hAnsi="Verdana"/>
        </w:rPr>
        <w:t>umer NIP Wykonawcy …………………..</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 xml:space="preserve">Rozliczenie pomiędzy Stronami za wykonane roboty następować będzie sukcesywnie na podstawie faktur wystawionych przez Wykonawcę, na podstawie zatwierdzonego protokołu częściowego odbioru robót. Rozliczenie to będzie się odbywać </w:t>
      </w:r>
      <w:r w:rsidR="00E127B6" w:rsidRPr="00053A08">
        <w:rPr>
          <w:rFonts w:ascii="Verdana" w:hAnsi="Verdana"/>
        </w:rPr>
        <w:t>fakturami częściowymi</w:t>
      </w:r>
      <w:r w:rsidRPr="00053A08">
        <w:rPr>
          <w:rFonts w:ascii="Verdana" w:hAnsi="Verdana"/>
        </w:rPr>
        <w:t>. Sumaryczna wartość fak</w:t>
      </w:r>
      <w:r w:rsidR="00E127B6" w:rsidRPr="00053A08">
        <w:rPr>
          <w:rFonts w:ascii="Verdana" w:hAnsi="Verdana"/>
        </w:rPr>
        <w:t>tur czę</w:t>
      </w:r>
      <w:r w:rsidRPr="00053A08">
        <w:rPr>
          <w:rFonts w:ascii="Verdana" w:hAnsi="Verdana"/>
        </w:rPr>
        <w:t>ściowych nie może przekroczyć 90 % wartości inwestycji .</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lastRenderedPageBreak/>
        <w:t>Zapłata pozostałych 10 % wartości inwestycji nastąpi po dokonanym odbiorze końcowym.</w:t>
      </w:r>
    </w:p>
    <w:p w:rsidR="007559E8"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Protokół częściowego odbioru robót sporządzony będzie p</w:t>
      </w:r>
      <w:r w:rsidR="007559E8" w:rsidRPr="00053A08">
        <w:rPr>
          <w:rFonts w:ascii="Verdana" w:hAnsi="Verdana"/>
        </w:rPr>
        <w:t>rzez kierownika budowy (robót),</w:t>
      </w:r>
      <w:r w:rsidRPr="00053A08">
        <w:rPr>
          <w:rFonts w:ascii="Verdana" w:hAnsi="Verdana"/>
        </w:rPr>
        <w:t xml:space="preserve"> na podstawie uproszczonego kosztorysu ofertowego, po podpisaniu protokołu przez Inspektora nadzoru inwestorskiego i zatwierdzeniu przez Zamawiającego. </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Płatności będą dokonywane przelewem na wskazany przez Wykonawcę rachunek bankowy, w terminie 21 dni od daty otrzymania przez Zamawiającego faktury wraz z zatwierdzonym protokołem odbioru robót.</w:t>
      </w:r>
    </w:p>
    <w:p w:rsidR="006C2A3F" w:rsidRPr="00053A08" w:rsidRDefault="006C2A3F" w:rsidP="00112F3F">
      <w:pPr>
        <w:numPr>
          <w:ilvl w:val="0"/>
          <w:numId w:val="11"/>
        </w:numPr>
        <w:tabs>
          <w:tab w:val="num" w:pos="360"/>
        </w:tabs>
        <w:spacing w:after="0" w:line="240" w:lineRule="auto"/>
        <w:ind w:left="360" w:hanging="360"/>
        <w:jc w:val="both"/>
        <w:rPr>
          <w:rFonts w:ascii="Verdana" w:hAnsi="Verdana"/>
        </w:rPr>
      </w:pPr>
      <w:r w:rsidRPr="00053A08">
        <w:rPr>
          <w:rFonts w:ascii="Verdana" w:hAnsi="Verdana"/>
        </w:rPr>
        <w:t>Za nieterminowe płatności faktur, Wykonawca ma prawo naliczyć odsetki ustawowe.</w:t>
      </w:r>
    </w:p>
    <w:p w:rsidR="000605C6" w:rsidRPr="00053A08" w:rsidRDefault="000605C6" w:rsidP="000605C6">
      <w:pPr>
        <w:numPr>
          <w:ilvl w:val="0"/>
          <w:numId w:val="11"/>
        </w:numPr>
        <w:suppressAutoHyphens/>
        <w:spacing w:after="0"/>
        <w:jc w:val="both"/>
        <w:rPr>
          <w:rFonts w:ascii="Verdana" w:hAnsi="Verdana" w:cs="Arial"/>
        </w:rPr>
      </w:pPr>
      <w:r w:rsidRPr="00053A08">
        <w:rPr>
          <w:rFonts w:ascii="Verdana" w:hAnsi="Verdana" w:cs="Arial"/>
        </w:rPr>
        <w:t>Zapłata wynagrodzenia umownego o którym mowa w §5 ust. 1 w sytuacji zawarcia umów o podwykonawstwo lub da</w:t>
      </w:r>
      <w:r w:rsidR="008652BF">
        <w:rPr>
          <w:rFonts w:ascii="Verdana" w:hAnsi="Verdana" w:cs="Arial"/>
        </w:rPr>
        <w:t>lsze podwykonawstwo zgodnie z §10</w:t>
      </w:r>
      <w:r w:rsidRPr="00053A08">
        <w:rPr>
          <w:rFonts w:ascii="Verdana" w:hAnsi="Verdana" w:cs="Arial"/>
        </w:rPr>
        <w:t>, uwarunkowana jest przekazaniem Zamawiającemu dowodu potwierdzającego wypłatę wynagrodzenia Podwykonawcy lub dalszemu Podwykonawcy wraz z oświadczeniem od Podwykonawcy lub dalszego Podwykonawcy o otrzymaniu należnego wynagrodzenia wynikającego z zawartych umów o podwykonawstwo lub dalsze podwykonawstwo (oświadczenia o których mowa w §</w:t>
      </w:r>
      <w:r w:rsidR="008652BF">
        <w:rPr>
          <w:rFonts w:ascii="Verdana" w:hAnsi="Verdana" w:cs="Arial"/>
        </w:rPr>
        <w:t>10</w:t>
      </w:r>
      <w:r w:rsidRPr="00053A08">
        <w:rPr>
          <w:rFonts w:ascii="Verdana" w:hAnsi="Verdana" w:cs="Arial"/>
        </w:rPr>
        <w:t xml:space="preserve"> ust. 22 i 23). Ponadto Wykonawca załącza protokół odbioru podpisany bez zastrzeżeń przez Wykonawcę i Podwykonawcę lub dalszego Podwykonawcę. Otrzymane dokumenty będą podstawą dla Zamawiającego do dokonania wypłaty należności za wykonanie przedmiotu umowy Wykonawcy.  </w:t>
      </w:r>
    </w:p>
    <w:p w:rsidR="000605C6" w:rsidRPr="00053A08" w:rsidRDefault="000605C6" w:rsidP="00303167">
      <w:pPr>
        <w:tabs>
          <w:tab w:val="num" w:pos="360"/>
        </w:tabs>
        <w:spacing w:after="0" w:line="240" w:lineRule="auto"/>
        <w:ind w:left="360"/>
        <w:jc w:val="both"/>
        <w:rPr>
          <w:rFonts w:ascii="Verdana" w:hAnsi="Verdana"/>
        </w:rPr>
      </w:pPr>
    </w:p>
    <w:p w:rsidR="006C2A3F" w:rsidRPr="00053A08" w:rsidRDefault="006C2A3F" w:rsidP="006C2A3F">
      <w:pPr>
        <w:spacing w:before="120" w:after="120"/>
        <w:jc w:val="center"/>
        <w:rPr>
          <w:rFonts w:ascii="Verdana" w:hAnsi="Verdana"/>
          <w:b/>
        </w:rPr>
      </w:pPr>
      <w:r w:rsidRPr="00053A08">
        <w:rPr>
          <w:rFonts w:ascii="Verdana" w:hAnsi="Verdana"/>
          <w:b/>
        </w:rPr>
        <w:t>§ 6</w:t>
      </w:r>
    </w:p>
    <w:p w:rsidR="006C2A3F" w:rsidRPr="00053A08" w:rsidRDefault="006C2A3F" w:rsidP="006C2A3F">
      <w:pPr>
        <w:spacing w:before="120" w:after="120"/>
        <w:jc w:val="center"/>
        <w:rPr>
          <w:rFonts w:ascii="Verdana" w:hAnsi="Verdana"/>
          <w:b/>
        </w:rPr>
      </w:pPr>
      <w:r w:rsidRPr="00053A08">
        <w:rPr>
          <w:rFonts w:ascii="Verdana" w:hAnsi="Verdana"/>
          <w:b/>
        </w:rPr>
        <w:t>Odbiory</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Strony zgodnie postanawiają, że będą stosowane następujące rodzaje odbiorów robót:</w:t>
      </w:r>
    </w:p>
    <w:p w:rsidR="006C2A3F" w:rsidRPr="00053A08" w:rsidRDefault="006C2A3F" w:rsidP="006C2A3F">
      <w:pPr>
        <w:numPr>
          <w:ilvl w:val="1"/>
          <w:numId w:val="12"/>
        </w:numPr>
        <w:tabs>
          <w:tab w:val="num" w:pos="360"/>
          <w:tab w:val="num" w:pos="720"/>
        </w:tabs>
        <w:spacing w:after="0" w:line="240" w:lineRule="auto"/>
        <w:ind w:left="720"/>
        <w:jc w:val="both"/>
        <w:rPr>
          <w:rFonts w:ascii="Verdana" w:hAnsi="Verdana"/>
        </w:rPr>
      </w:pPr>
      <w:r w:rsidRPr="00053A08">
        <w:rPr>
          <w:rFonts w:ascii="Verdana" w:hAnsi="Verdana"/>
        </w:rPr>
        <w:t>Odbiory częściowe stanowiące podstawę do wystawiania faktur częściowych za wykonanie części robót,</w:t>
      </w:r>
    </w:p>
    <w:p w:rsidR="006C2A3F" w:rsidRPr="00053A08" w:rsidRDefault="006C2A3F" w:rsidP="006C2A3F">
      <w:pPr>
        <w:numPr>
          <w:ilvl w:val="1"/>
          <w:numId w:val="12"/>
        </w:numPr>
        <w:tabs>
          <w:tab w:val="num" w:pos="360"/>
          <w:tab w:val="num" w:pos="720"/>
        </w:tabs>
        <w:spacing w:after="0" w:line="240" w:lineRule="auto"/>
        <w:ind w:left="720"/>
        <w:jc w:val="both"/>
        <w:rPr>
          <w:rFonts w:ascii="Verdana" w:hAnsi="Verdana"/>
        </w:rPr>
      </w:pPr>
      <w:r w:rsidRPr="00053A08">
        <w:rPr>
          <w:rFonts w:ascii="Verdana" w:hAnsi="Verdana"/>
        </w:rPr>
        <w:t>Odbiory robót zanikających i ulegających zakryciu,</w:t>
      </w:r>
    </w:p>
    <w:p w:rsidR="006C2A3F" w:rsidRPr="00053A08" w:rsidRDefault="006C2A3F" w:rsidP="006C2A3F">
      <w:pPr>
        <w:numPr>
          <w:ilvl w:val="1"/>
          <w:numId w:val="12"/>
        </w:numPr>
        <w:tabs>
          <w:tab w:val="num" w:pos="360"/>
          <w:tab w:val="num" w:pos="720"/>
        </w:tabs>
        <w:spacing w:after="0" w:line="240" w:lineRule="auto"/>
        <w:ind w:left="720"/>
        <w:jc w:val="both"/>
        <w:rPr>
          <w:rFonts w:ascii="Verdana" w:hAnsi="Verdana"/>
        </w:rPr>
      </w:pPr>
      <w:r w:rsidRPr="00053A08">
        <w:rPr>
          <w:rFonts w:ascii="Verdana" w:hAnsi="Verdana"/>
        </w:rPr>
        <w:t>Odbiór końcowy.</w:t>
      </w:r>
    </w:p>
    <w:p w:rsidR="008A76A1" w:rsidRPr="00053A08" w:rsidRDefault="006C2A3F" w:rsidP="008A76A1">
      <w:pPr>
        <w:pStyle w:val="Tekstpodstawowy1"/>
        <w:numPr>
          <w:ilvl w:val="0"/>
          <w:numId w:val="26"/>
        </w:numPr>
        <w:spacing w:after="0"/>
        <w:jc w:val="both"/>
        <w:rPr>
          <w:rFonts w:ascii="Verdana" w:hAnsi="Verdana" w:cs="Arial"/>
        </w:rPr>
      </w:pPr>
      <w:r w:rsidRPr="00053A08">
        <w:rPr>
          <w:rFonts w:ascii="Verdana" w:hAnsi="Verdana"/>
        </w:rPr>
        <w:t>Odbiory częściowe oraz odbiory robót zanikających i ulegających zakryciu, dokonywane będą przez Inspektora nadzoru inwestorskiego. Wykonawca winien zgłaszać gotowość do odbiorów, o których mowa wyżej, wpisem do Dziennika budowy</w:t>
      </w:r>
      <w:r w:rsidR="002B701D" w:rsidRPr="00053A08">
        <w:rPr>
          <w:rFonts w:ascii="Verdana" w:hAnsi="Verdana"/>
        </w:rPr>
        <w:t xml:space="preserve"> i j</w:t>
      </w:r>
      <w:r w:rsidR="009118B7">
        <w:rPr>
          <w:rFonts w:ascii="Verdana" w:hAnsi="Verdana"/>
        </w:rPr>
        <w:t>ednoczesnym powiadomienie Inspe</w:t>
      </w:r>
      <w:r w:rsidR="002B701D" w:rsidRPr="00053A08">
        <w:rPr>
          <w:rFonts w:ascii="Verdana" w:hAnsi="Verdana"/>
        </w:rPr>
        <w:t>ktora Nadzoru. Odbiór robót zanikających będzie przeprowadzony niezwłocznie, nie później jednak niż w ciągu 3 dni od daty zgłoszenia wpisem do Dzi</w:t>
      </w:r>
      <w:r w:rsidR="009118B7">
        <w:rPr>
          <w:rFonts w:ascii="Verdana" w:hAnsi="Verdana"/>
        </w:rPr>
        <w:t>e</w:t>
      </w:r>
      <w:r w:rsidR="002B701D" w:rsidRPr="00053A08">
        <w:rPr>
          <w:rFonts w:ascii="Verdana" w:hAnsi="Verdana"/>
        </w:rPr>
        <w:t>nnika Budowy i powiadomienia o tym fakcie Inspektora Nadzoru. Odbiór częściowy polega na ocenie ilości i jakości wykonanych części robót. Odbioru częściowego robót dokonuje się jak według zasad przy odbiorze końcowym</w:t>
      </w:r>
      <w:r w:rsidR="008A76A1" w:rsidRPr="00053A08">
        <w:rPr>
          <w:rFonts w:ascii="Verdana" w:hAnsi="Verdana"/>
        </w:rPr>
        <w:t xml:space="preserve"> </w:t>
      </w:r>
      <w:r w:rsidR="008A76A1" w:rsidRPr="00053A08">
        <w:rPr>
          <w:rFonts w:ascii="Verdana" w:hAnsi="Verdana" w:cs="Arial"/>
        </w:rPr>
        <w:t>W razie zaniechania powyższego obowiązku Wykonawca poniesie wszelkie koszty ewentualnej rozbiórki wykonanych elementów i ich ponownego wykonania.</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Wykonawca zgłosi Zamawiającemu gotowość do odbioru końcowego, pisemnie bezpośrednio w siedzibie Zamawiającego.</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 xml:space="preserve">Podstawą zgłoszenia przez Wykonawcę gotowości do odbioru końcowego, będzie faktyczne wykonanie robót, potwierdzone w Dzienniku budowy wpisem </w:t>
      </w:r>
      <w:r w:rsidRPr="00053A08">
        <w:rPr>
          <w:rFonts w:ascii="Verdana" w:hAnsi="Verdana"/>
        </w:rPr>
        <w:lastRenderedPageBreak/>
        <w:t>dokonanym przez kierownika budowy (robót) potwierdzonym przez Inspektora nadzoru inwestorskiego.</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Wraz ze zgłoszeniem do odbioru końcowego Wykonawca przekaże Zamawiającemu następujące dokumenty:</w:t>
      </w:r>
    </w:p>
    <w:p w:rsidR="006C2A3F" w:rsidRPr="00053A08" w:rsidRDefault="006C2A3F" w:rsidP="006C2A3F">
      <w:pPr>
        <w:numPr>
          <w:ilvl w:val="1"/>
          <w:numId w:val="12"/>
        </w:numPr>
        <w:tabs>
          <w:tab w:val="num" w:pos="720"/>
        </w:tabs>
        <w:spacing w:after="0" w:line="240" w:lineRule="auto"/>
        <w:ind w:left="720"/>
        <w:jc w:val="both"/>
        <w:rPr>
          <w:rFonts w:ascii="Verdana" w:hAnsi="Verdana"/>
        </w:rPr>
      </w:pPr>
      <w:r w:rsidRPr="00053A08">
        <w:rPr>
          <w:rFonts w:ascii="Verdana" w:hAnsi="Verdana"/>
        </w:rPr>
        <w:t>Dokumentację powykonawczą, opisaną i skompletowaną w dwóch egzemplarzach,</w:t>
      </w:r>
    </w:p>
    <w:p w:rsidR="006C2A3F" w:rsidRPr="00053A08" w:rsidRDefault="006C2A3F" w:rsidP="006C2A3F">
      <w:pPr>
        <w:numPr>
          <w:ilvl w:val="1"/>
          <w:numId w:val="12"/>
        </w:numPr>
        <w:tabs>
          <w:tab w:val="num" w:pos="720"/>
        </w:tabs>
        <w:spacing w:after="0" w:line="240" w:lineRule="auto"/>
        <w:ind w:left="720"/>
        <w:jc w:val="both"/>
        <w:rPr>
          <w:rFonts w:ascii="Verdana" w:hAnsi="Verdana"/>
        </w:rPr>
      </w:pPr>
      <w:r w:rsidRPr="00053A08">
        <w:rPr>
          <w:rFonts w:ascii="Verdana" w:hAnsi="Verdana"/>
        </w:rPr>
        <w:t>Wymagane dokumenty, protokoły i zaświadczenia z przeprowadzonych prób i sprawdzeń, instrukcje użytkowania i inne dokumenty wymagane stosownymi przepisami,</w:t>
      </w:r>
    </w:p>
    <w:p w:rsidR="006C2A3F" w:rsidRPr="00053A08" w:rsidRDefault="006C2A3F" w:rsidP="006C2A3F">
      <w:pPr>
        <w:numPr>
          <w:ilvl w:val="1"/>
          <w:numId w:val="12"/>
        </w:numPr>
        <w:tabs>
          <w:tab w:val="num" w:pos="720"/>
        </w:tabs>
        <w:spacing w:after="0" w:line="240" w:lineRule="auto"/>
        <w:ind w:left="720"/>
        <w:jc w:val="both"/>
        <w:rPr>
          <w:rFonts w:ascii="Verdana" w:hAnsi="Verdana"/>
        </w:rPr>
      </w:pPr>
      <w:r w:rsidRPr="00053A08">
        <w:rPr>
          <w:rFonts w:ascii="Verdana" w:hAnsi="Verdana"/>
        </w:rPr>
        <w:t>Oświadczenie Kierownika budowy (robót) o zgodności wykonania robót z dokumentacją projektową, obowiązującymi przepisami i normami,</w:t>
      </w:r>
    </w:p>
    <w:p w:rsidR="006C2A3F" w:rsidRPr="00053A08" w:rsidRDefault="006C2A3F" w:rsidP="006C2A3F">
      <w:pPr>
        <w:numPr>
          <w:ilvl w:val="1"/>
          <w:numId w:val="12"/>
        </w:numPr>
        <w:tabs>
          <w:tab w:val="num" w:pos="720"/>
        </w:tabs>
        <w:spacing w:after="0" w:line="240" w:lineRule="auto"/>
        <w:ind w:left="720"/>
        <w:jc w:val="both"/>
        <w:rPr>
          <w:rFonts w:ascii="Verdana" w:hAnsi="Verdana"/>
        </w:rPr>
      </w:pPr>
      <w:r w:rsidRPr="00053A08">
        <w:rPr>
          <w:rFonts w:ascii="Verdana" w:hAnsi="Verdana"/>
        </w:rPr>
        <w:t>Dokumenty (atesty, certyfikaty) potwierdzające, że wbudowane wyroby budowlane są zgodne z art. 10 ustawy Prawo budowlane (opisane i ostemplowane przez Kierownika robót).</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Zamawiający wyznaczy i rozpocznie czynnośc</w:t>
      </w:r>
      <w:r w:rsidR="007559E8" w:rsidRPr="00053A08">
        <w:rPr>
          <w:rFonts w:ascii="Verdana" w:hAnsi="Verdana"/>
        </w:rPr>
        <w:t>i odbioru końcowego w terminie 5</w:t>
      </w:r>
      <w:r w:rsidRPr="00053A08">
        <w:rPr>
          <w:rFonts w:ascii="Verdana" w:hAnsi="Verdana"/>
        </w:rPr>
        <w:t xml:space="preserve"> dni roboczych od daty zawiadomienia go o osiągnięciu gotowości do odbioru końcowego.</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 xml:space="preserve">Zamawiający zobowiązany jest do dokonania lub odmowy dokonania </w:t>
      </w:r>
      <w:r w:rsidR="007559E8" w:rsidRPr="00053A08">
        <w:rPr>
          <w:rFonts w:ascii="Verdana" w:hAnsi="Verdana"/>
        </w:rPr>
        <w:t>odbioru końcowego, w terminie 10</w:t>
      </w:r>
      <w:r w:rsidRPr="00053A08">
        <w:rPr>
          <w:rFonts w:ascii="Verdana" w:hAnsi="Verdana"/>
        </w:rPr>
        <w:t xml:space="preserve"> dni od dnia rozpoczęcia tego odbioru.</w:t>
      </w:r>
    </w:p>
    <w:p w:rsidR="002B701D" w:rsidRPr="00053A08" w:rsidRDefault="006C2A3F" w:rsidP="002B701D">
      <w:pPr>
        <w:numPr>
          <w:ilvl w:val="0"/>
          <w:numId w:val="12"/>
        </w:numPr>
        <w:tabs>
          <w:tab w:val="num" w:pos="360"/>
          <w:tab w:val="left" w:pos="900"/>
        </w:tabs>
        <w:spacing w:after="0" w:line="240" w:lineRule="auto"/>
        <w:ind w:left="360" w:hanging="360"/>
        <w:jc w:val="both"/>
        <w:rPr>
          <w:rFonts w:ascii="Verdana" w:hAnsi="Verdana"/>
        </w:rPr>
      </w:pPr>
      <w:r w:rsidRPr="00053A08">
        <w:rPr>
          <w:rFonts w:ascii="Verdana" w:hAnsi="Verdana"/>
        </w:rPr>
        <w:t>Za datę wykonania przez Wykonawcę zobowiązania wynikającego z niniejszej Umowy, uznaje się datę zgłoszenia Zamawiającemu osiągnięcia gotowości do odbioru, w przypadku określonym w ust. 7, jeżeli Zamawiający dokona odbioru, lub datę stwierdzoną w protokole odbioru końcowego w przypadku określonym w ust.7, jeżeli Zamawiający odmówił wcześniej odbioru końcowego</w:t>
      </w:r>
    </w:p>
    <w:p w:rsidR="006C2A3F" w:rsidRPr="00053A08" w:rsidRDefault="006C2A3F" w:rsidP="006C2A3F">
      <w:pPr>
        <w:numPr>
          <w:ilvl w:val="0"/>
          <w:numId w:val="12"/>
        </w:numPr>
        <w:tabs>
          <w:tab w:val="num" w:pos="360"/>
          <w:tab w:val="left" w:pos="900"/>
        </w:tabs>
        <w:spacing w:after="0" w:line="240" w:lineRule="auto"/>
        <w:ind w:left="360" w:hanging="360"/>
        <w:jc w:val="both"/>
        <w:rPr>
          <w:rFonts w:ascii="Verdana" w:hAnsi="Verdana"/>
        </w:rPr>
      </w:pPr>
      <w:r w:rsidRPr="00053A08">
        <w:rPr>
          <w:rFonts w:ascii="Verdana" w:hAnsi="Verdana"/>
        </w:rPr>
        <w:t>W przypadku stwierdzenia w trakcie odbioru wad lub usterek, Zamawiający może odmówić odbioru do czasu ich usunięcia a Wykonawca usunie je na własny koszt w terminie wyznaczonym przez Zamawiającego. W razie nie usunięcia w ustalonym terminie przez Wykonawcę wad i usterek stwierdzonych przy odbiorze końcowym, w okresie gwarancji oraz przy przeglądzie gwarancyjnym, Zamawiający jest upoważniony do ich usunięcia na koszt Wykonawcy.</w:t>
      </w:r>
    </w:p>
    <w:p w:rsidR="00B21C40" w:rsidRDefault="00B21C40" w:rsidP="00B21C40">
      <w:pPr>
        <w:spacing w:before="120" w:after="120"/>
        <w:rPr>
          <w:rFonts w:ascii="Verdana" w:hAnsi="Verdana"/>
          <w:b/>
        </w:rPr>
      </w:pPr>
    </w:p>
    <w:p w:rsidR="00B21C40" w:rsidRPr="00B01B41" w:rsidRDefault="00B21C40" w:rsidP="00B21C40">
      <w:pPr>
        <w:spacing w:before="120" w:after="120"/>
        <w:jc w:val="center"/>
        <w:rPr>
          <w:rFonts w:ascii="Verdana" w:hAnsi="Verdana"/>
          <w:b/>
        </w:rPr>
      </w:pPr>
      <w:r w:rsidRPr="00B01B41">
        <w:rPr>
          <w:rFonts w:ascii="Verdana" w:hAnsi="Verdana"/>
          <w:b/>
          <w:color w:val="000000"/>
        </w:rPr>
        <w:t>§ </w:t>
      </w:r>
      <w:r w:rsidRPr="00B01B41">
        <w:rPr>
          <w:rFonts w:ascii="Verdana" w:hAnsi="Verdana"/>
          <w:b/>
        </w:rPr>
        <w:t>7</w:t>
      </w:r>
    </w:p>
    <w:p w:rsidR="00B21C40" w:rsidRPr="00B01B41" w:rsidRDefault="00B21C40" w:rsidP="00B21C40">
      <w:pPr>
        <w:spacing w:before="120" w:after="120"/>
        <w:jc w:val="center"/>
        <w:rPr>
          <w:rFonts w:ascii="Verdana" w:hAnsi="Verdana"/>
          <w:b/>
        </w:rPr>
      </w:pPr>
      <w:r w:rsidRPr="00B01B41">
        <w:rPr>
          <w:rFonts w:ascii="Verdana" w:hAnsi="Verdana"/>
          <w:b/>
        </w:rPr>
        <w:t>Zabezpieczenie należytego wykonania umowy</w:t>
      </w:r>
    </w:p>
    <w:p w:rsidR="00B21C40" w:rsidRPr="00B01B41" w:rsidRDefault="00B21C40" w:rsidP="00B21C40">
      <w:pPr>
        <w:numPr>
          <w:ilvl w:val="0"/>
          <w:numId w:val="19"/>
        </w:numPr>
        <w:tabs>
          <w:tab w:val="clear" w:pos="644"/>
          <w:tab w:val="num" w:pos="360"/>
        </w:tabs>
        <w:spacing w:after="0" w:line="240" w:lineRule="auto"/>
        <w:ind w:left="360"/>
        <w:jc w:val="both"/>
        <w:rPr>
          <w:rFonts w:ascii="Verdana" w:hAnsi="Verdana"/>
        </w:rPr>
      </w:pPr>
      <w:r w:rsidRPr="00B01B41">
        <w:rPr>
          <w:rFonts w:ascii="Verdana" w:hAnsi="Verdana"/>
        </w:rPr>
        <w:t>Strony potwierdzają, że przed zawarciem umowy Wykonawca wniósł zabezpieczenie należyte</w:t>
      </w:r>
      <w:r w:rsidR="00DD7089">
        <w:rPr>
          <w:rFonts w:ascii="Verdana" w:hAnsi="Verdana"/>
        </w:rPr>
        <w:t>go wykonania umowy w wysokości 5</w:t>
      </w:r>
      <w:r w:rsidRPr="00B01B41">
        <w:rPr>
          <w:rFonts w:ascii="Verdana" w:hAnsi="Verdana"/>
        </w:rPr>
        <w:t xml:space="preserve">% wynagrodzenia ofertowego (ceny ofertowej brutto), o którym mowa w </w:t>
      </w:r>
      <w:r w:rsidRPr="00B01B41">
        <w:rPr>
          <w:rFonts w:ascii="Verdana" w:hAnsi="Verdana"/>
          <w:color w:val="000000"/>
        </w:rPr>
        <w:t>§5</w:t>
      </w:r>
      <w:r w:rsidR="008040F5">
        <w:rPr>
          <w:rFonts w:ascii="Verdana" w:hAnsi="Verdana"/>
        </w:rPr>
        <w:t xml:space="preserve"> ust. 1</w:t>
      </w:r>
      <w:r>
        <w:rPr>
          <w:rFonts w:ascii="Verdana" w:hAnsi="Verdana"/>
        </w:rPr>
        <w:t>, tj. …………………..</w:t>
      </w:r>
      <w:r w:rsidRPr="00B01B41">
        <w:rPr>
          <w:rFonts w:ascii="Verdana" w:hAnsi="Verdana"/>
        </w:rPr>
        <w:t xml:space="preserve"> zł (</w:t>
      </w:r>
      <w:r>
        <w:rPr>
          <w:rFonts w:ascii="Verdana" w:hAnsi="Verdana"/>
          <w:i/>
        </w:rPr>
        <w:t>słownie złotych: …………….</w:t>
      </w:r>
      <w:r w:rsidRPr="00B01B41">
        <w:rPr>
          <w:rFonts w:ascii="Verdana" w:hAnsi="Verdana"/>
        </w:rPr>
        <w:t>) w fo</w:t>
      </w:r>
      <w:r>
        <w:rPr>
          <w:rFonts w:ascii="Verdana" w:hAnsi="Verdana"/>
        </w:rPr>
        <w:t>rmie ……………………………...</w:t>
      </w:r>
    </w:p>
    <w:p w:rsidR="00B21C40" w:rsidRPr="00B01B41" w:rsidRDefault="00B21C40" w:rsidP="00B21C40">
      <w:pPr>
        <w:numPr>
          <w:ilvl w:val="0"/>
          <w:numId w:val="19"/>
        </w:numPr>
        <w:tabs>
          <w:tab w:val="clear" w:pos="644"/>
          <w:tab w:val="num" w:pos="360"/>
        </w:tabs>
        <w:spacing w:after="0" w:line="240" w:lineRule="auto"/>
        <w:ind w:left="360"/>
        <w:jc w:val="both"/>
        <w:rPr>
          <w:rFonts w:ascii="Verdana" w:hAnsi="Verdana"/>
        </w:rPr>
      </w:pPr>
      <w:r w:rsidRPr="00B01B41">
        <w:rPr>
          <w:rFonts w:ascii="Verdana" w:hAnsi="Verdana"/>
        </w:rPr>
        <w:t>Zabezpieczenie należytego wykonania umowy zostanie zwrócone Wykonawcy w następujących terminach:</w:t>
      </w:r>
    </w:p>
    <w:p w:rsidR="00B21C40" w:rsidRDefault="00B21C40" w:rsidP="00B21C40">
      <w:pPr>
        <w:pStyle w:val="Bezodstpw"/>
        <w:numPr>
          <w:ilvl w:val="0"/>
          <w:numId w:val="20"/>
        </w:numPr>
        <w:rPr>
          <w:rFonts w:ascii="Verdana" w:hAnsi="Verdana"/>
        </w:rPr>
      </w:pPr>
      <w:r w:rsidRPr="00DF6B3E">
        <w:rPr>
          <w:rFonts w:ascii="Verdana" w:hAnsi="Verdana"/>
        </w:rPr>
        <w:t xml:space="preserve">70% wysokości zabezpieczenia – w ciągu 30 dni od dnia podpisania </w:t>
      </w:r>
    </w:p>
    <w:p w:rsidR="00B21C40" w:rsidRPr="00DF6B3E" w:rsidRDefault="00B21C40" w:rsidP="00B21C40">
      <w:pPr>
        <w:pStyle w:val="Bezodstpw"/>
        <w:ind w:left="1410"/>
        <w:rPr>
          <w:rFonts w:ascii="Verdana" w:hAnsi="Verdana"/>
        </w:rPr>
      </w:pPr>
      <w:r>
        <w:rPr>
          <w:rFonts w:ascii="Verdana" w:hAnsi="Verdana"/>
        </w:rPr>
        <w:t xml:space="preserve"> </w:t>
      </w:r>
      <w:r w:rsidRPr="00DF6B3E">
        <w:rPr>
          <w:rFonts w:ascii="Verdana" w:hAnsi="Verdana"/>
        </w:rPr>
        <w:t>protokołu odbioru  końcowego,</w:t>
      </w:r>
    </w:p>
    <w:p w:rsidR="00B21C40" w:rsidRDefault="00B21C40" w:rsidP="00B21C40">
      <w:pPr>
        <w:pStyle w:val="Bezodstpw"/>
        <w:numPr>
          <w:ilvl w:val="0"/>
          <w:numId w:val="20"/>
        </w:numPr>
        <w:rPr>
          <w:rFonts w:ascii="Verdana" w:hAnsi="Verdana"/>
        </w:rPr>
      </w:pPr>
      <w:r w:rsidRPr="00DF6B3E">
        <w:rPr>
          <w:rFonts w:ascii="Verdana" w:hAnsi="Verdana"/>
        </w:rPr>
        <w:t>30% wysokości zabezpieczenia – w ciągu 15 dni od upływu okresu</w:t>
      </w:r>
    </w:p>
    <w:p w:rsidR="00B21C40" w:rsidRPr="00DF6B3E" w:rsidRDefault="00B21C40" w:rsidP="00B21C40">
      <w:pPr>
        <w:pStyle w:val="Bezodstpw"/>
        <w:ind w:left="1410"/>
        <w:rPr>
          <w:rFonts w:ascii="Verdana" w:hAnsi="Verdana"/>
        </w:rPr>
      </w:pPr>
      <w:r w:rsidRPr="00DF6B3E">
        <w:rPr>
          <w:rFonts w:ascii="Verdana" w:hAnsi="Verdana"/>
        </w:rPr>
        <w:t xml:space="preserve"> rękojmi za wady.</w:t>
      </w:r>
    </w:p>
    <w:p w:rsidR="00B21C40" w:rsidRPr="00B01B41" w:rsidRDefault="00B21C40" w:rsidP="00B21C40">
      <w:pPr>
        <w:pStyle w:val="Lista"/>
        <w:numPr>
          <w:ilvl w:val="0"/>
          <w:numId w:val="19"/>
        </w:numPr>
        <w:tabs>
          <w:tab w:val="clear" w:pos="644"/>
          <w:tab w:val="num" w:pos="360"/>
        </w:tabs>
        <w:ind w:left="360"/>
        <w:jc w:val="both"/>
        <w:rPr>
          <w:rFonts w:ascii="Verdana" w:hAnsi="Verdana"/>
          <w:sz w:val="22"/>
          <w:szCs w:val="22"/>
        </w:rPr>
      </w:pPr>
      <w:r w:rsidRPr="00B01B41">
        <w:rPr>
          <w:rFonts w:ascii="Verdana" w:hAnsi="Verdana"/>
          <w:sz w:val="22"/>
          <w:szCs w:val="22"/>
        </w:rPr>
        <w:t>Zamawiający wstrzyma się ze zwrotem części zabezpieczenia należytego wykonania umowy, o której mowa w ust. 2 pkt 1, w przypadku, kiedy Wykonawca nie usunął w terminie stwierdzonych w trakcie odbioru wad lub jest w trakcie usuwania tych wad.</w:t>
      </w:r>
    </w:p>
    <w:p w:rsidR="009D2C2D" w:rsidRDefault="009D2C2D" w:rsidP="009D2C2D">
      <w:pPr>
        <w:spacing w:before="120" w:after="120"/>
        <w:rPr>
          <w:rFonts w:ascii="Verdana" w:hAnsi="Verdana"/>
          <w:b/>
        </w:rPr>
      </w:pPr>
    </w:p>
    <w:p w:rsidR="00A67022" w:rsidRPr="00053A08" w:rsidRDefault="00A67022" w:rsidP="009D2C2D">
      <w:pPr>
        <w:spacing w:before="120" w:after="120"/>
        <w:jc w:val="center"/>
        <w:rPr>
          <w:rFonts w:ascii="Verdana" w:hAnsi="Verdana"/>
          <w:b/>
        </w:rPr>
      </w:pPr>
      <w:r w:rsidRPr="00053A08">
        <w:rPr>
          <w:rFonts w:ascii="Verdana" w:hAnsi="Verdana"/>
          <w:b/>
        </w:rPr>
        <w:lastRenderedPageBreak/>
        <w:t>§ </w:t>
      </w:r>
      <w:r w:rsidR="00B21C40">
        <w:rPr>
          <w:rFonts w:ascii="Verdana" w:hAnsi="Verdana"/>
          <w:b/>
        </w:rPr>
        <w:t>8</w:t>
      </w:r>
    </w:p>
    <w:p w:rsidR="00A67022" w:rsidRPr="00053A08" w:rsidRDefault="00A67022" w:rsidP="00A67022">
      <w:pPr>
        <w:spacing w:before="120" w:after="120"/>
        <w:jc w:val="center"/>
        <w:rPr>
          <w:rFonts w:ascii="Verdana" w:hAnsi="Verdana"/>
          <w:b/>
        </w:rPr>
      </w:pPr>
      <w:r w:rsidRPr="00053A08">
        <w:rPr>
          <w:rFonts w:ascii="Verdana" w:hAnsi="Verdana"/>
          <w:b/>
        </w:rPr>
        <w:t>Kary umowne</w:t>
      </w:r>
    </w:p>
    <w:p w:rsidR="00A67022" w:rsidRPr="00053A08" w:rsidRDefault="00A67022" w:rsidP="00A67022">
      <w:pPr>
        <w:numPr>
          <w:ilvl w:val="0"/>
          <w:numId w:val="13"/>
        </w:numPr>
        <w:spacing w:after="0" w:line="240" w:lineRule="auto"/>
        <w:jc w:val="both"/>
        <w:rPr>
          <w:rFonts w:ascii="Verdana" w:hAnsi="Verdana"/>
        </w:rPr>
      </w:pPr>
      <w:r w:rsidRPr="00053A08">
        <w:rPr>
          <w:rFonts w:ascii="Verdana" w:hAnsi="Verdana"/>
        </w:rPr>
        <w:t>Wykonawca zapłaci Zamawiającemu kary umowne:</w:t>
      </w:r>
    </w:p>
    <w:p w:rsidR="00A67022" w:rsidRPr="00053A08" w:rsidRDefault="00A67022" w:rsidP="00A67022">
      <w:pPr>
        <w:numPr>
          <w:ilvl w:val="2"/>
          <w:numId w:val="18"/>
        </w:numPr>
        <w:spacing w:after="0" w:line="240" w:lineRule="auto"/>
        <w:jc w:val="both"/>
        <w:rPr>
          <w:rFonts w:ascii="Verdana" w:hAnsi="Verdana"/>
        </w:rPr>
      </w:pPr>
      <w:r w:rsidRPr="00053A08">
        <w:rPr>
          <w:rFonts w:ascii="Verdana" w:hAnsi="Verdana"/>
        </w:rPr>
        <w:t xml:space="preserve">Za </w:t>
      </w:r>
      <w:r w:rsidR="001A0981" w:rsidRPr="00053A08">
        <w:rPr>
          <w:rFonts w:ascii="Verdana" w:hAnsi="Verdana"/>
        </w:rPr>
        <w:t>opóźnienie</w:t>
      </w:r>
      <w:r w:rsidR="00303167">
        <w:rPr>
          <w:rFonts w:ascii="Verdana" w:hAnsi="Verdana"/>
        </w:rPr>
        <w:t xml:space="preserve"> </w:t>
      </w:r>
      <w:r w:rsidRPr="00053A08">
        <w:rPr>
          <w:rFonts w:ascii="Verdana" w:hAnsi="Verdana"/>
        </w:rPr>
        <w:t xml:space="preserve">w zakończeniu wykonywania przedmiotu umowy – </w:t>
      </w:r>
      <w:r w:rsidRPr="00053A08">
        <w:rPr>
          <w:rFonts w:ascii="Verdana" w:hAnsi="Verdana"/>
        </w:rPr>
        <w:br/>
        <w:t>w wysokości 0,3% wynagrodzenia brutto, określonego w § 5 ust. 1 za każdy dzień</w:t>
      </w:r>
      <w:r w:rsidR="00303167">
        <w:rPr>
          <w:rFonts w:ascii="Verdana" w:hAnsi="Verdana"/>
        </w:rPr>
        <w:t xml:space="preserve"> </w:t>
      </w:r>
      <w:r w:rsidR="001A0981" w:rsidRPr="00053A08">
        <w:rPr>
          <w:rFonts w:ascii="Verdana" w:hAnsi="Verdana"/>
        </w:rPr>
        <w:t>opóźnienia</w:t>
      </w:r>
      <w:r w:rsidRPr="00053A08">
        <w:rPr>
          <w:rFonts w:ascii="Verdana" w:hAnsi="Verdana"/>
        </w:rPr>
        <w:t>,</w:t>
      </w:r>
    </w:p>
    <w:p w:rsidR="00A67022" w:rsidRPr="00053A08" w:rsidRDefault="00A67022" w:rsidP="00A67022">
      <w:pPr>
        <w:numPr>
          <w:ilvl w:val="2"/>
          <w:numId w:val="18"/>
        </w:numPr>
        <w:spacing w:after="0" w:line="240" w:lineRule="auto"/>
        <w:jc w:val="both"/>
        <w:rPr>
          <w:rFonts w:ascii="Verdana" w:hAnsi="Verdana"/>
          <w:iCs/>
        </w:rPr>
      </w:pPr>
      <w:r w:rsidRPr="00053A08">
        <w:rPr>
          <w:rFonts w:ascii="Verdana" w:hAnsi="Verdana"/>
        </w:rPr>
        <w:t>Za opóźnienie w usunięciu wad stwierdzonych w okresie gwarancji i rękojmi – w wysokośc</w:t>
      </w:r>
      <w:r w:rsidR="007559E8" w:rsidRPr="00053A08">
        <w:rPr>
          <w:rFonts w:ascii="Verdana" w:hAnsi="Verdana"/>
        </w:rPr>
        <w:t>i 0,03</w:t>
      </w:r>
      <w:r w:rsidRPr="00053A08">
        <w:rPr>
          <w:rFonts w:ascii="Verdana" w:hAnsi="Verdana"/>
        </w:rPr>
        <w:t>% wynagrodzenia brutto, określonego w §5 ust. 1 za każdy dzień opóźnienia liczonego od dnia wyznaczonego na usunięcie wad,</w:t>
      </w:r>
    </w:p>
    <w:p w:rsidR="001A0981" w:rsidRPr="00053A08" w:rsidRDefault="00A67022" w:rsidP="001A0981">
      <w:pPr>
        <w:numPr>
          <w:ilvl w:val="2"/>
          <w:numId w:val="18"/>
        </w:numPr>
        <w:spacing w:after="0" w:line="240" w:lineRule="auto"/>
        <w:jc w:val="both"/>
        <w:rPr>
          <w:rFonts w:ascii="Verdana" w:hAnsi="Verdana"/>
        </w:rPr>
      </w:pPr>
      <w:r w:rsidRPr="00053A08">
        <w:rPr>
          <w:rFonts w:ascii="Verdana" w:hAnsi="Verdana"/>
        </w:rPr>
        <w:t xml:space="preserve">Za odstąpienie od umowy z przyczyn zależnych od Wykonawcy – </w:t>
      </w:r>
      <w:r w:rsidRPr="00053A08">
        <w:rPr>
          <w:rFonts w:ascii="Verdana" w:hAnsi="Verdana"/>
        </w:rPr>
        <w:br/>
        <w:t>w wysokości 5% wynagrodzenia brutto, określonego w §5 ust. 1,</w:t>
      </w:r>
    </w:p>
    <w:p w:rsidR="001A0981" w:rsidRPr="00053A08" w:rsidRDefault="001A0981" w:rsidP="001A0981">
      <w:pPr>
        <w:numPr>
          <w:ilvl w:val="2"/>
          <w:numId w:val="18"/>
        </w:numPr>
        <w:spacing w:after="0" w:line="240" w:lineRule="auto"/>
        <w:jc w:val="both"/>
        <w:rPr>
          <w:rFonts w:ascii="Verdana" w:hAnsi="Verdana"/>
        </w:rPr>
      </w:pPr>
      <w:r w:rsidRPr="00053A08">
        <w:rPr>
          <w:rFonts w:ascii="Verdana" w:hAnsi="Verdana" w:cs="Arial"/>
        </w:rPr>
        <w:t xml:space="preserve">za brak zmiany umowy o podwykonawstwo w zakresie terminu zapłaty wynagrodzenia Podwykonawcy, dalszemu Podwykonawcy, Usługodawcy lub Dostawcy w wysokości 0,5 % wynagrodzenia umownego brutto o którym mowa w §5 ust. 1 umowy, </w:t>
      </w:r>
    </w:p>
    <w:p w:rsidR="001A0981" w:rsidRPr="00053A08" w:rsidRDefault="001A0981" w:rsidP="001A0981">
      <w:pPr>
        <w:numPr>
          <w:ilvl w:val="2"/>
          <w:numId w:val="18"/>
        </w:numPr>
        <w:spacing w:after="0" w:line="240" w:lineRule="auto"/>
        <w:jc w:val="both"/>
        <w:rPr>
          <w:rFonts w:ascii="Verdana" w:hAnsi="Verdana"/>
        </w:rPr>
      </w:pPr>
      <w:r w:rsidRPr="00053A08">
        <w:rPr>
          <w:rFonts w:ascii="Verdana" w:hAnsi="Verdana" w:cs="Arial"/>
        </w:rPr>
        <w:t>za nieprzedłożenie w terminie poświadczonej za zgodność z oryginałem kopii zawartej umowy o podwykonawstwo lub jej zmiany w wysokości 0,1% wynagrodzenia umownego brutto o którym mowa w §5 ust. 1 umowy, za każdy dzień opóźnienia,</w:t>
      </w:r>
    </w:p>
    <w:p w:rsidR="001A0981" w:rsidRPr="00053A08" w:rsidRDefault="001A0981" w:rsidP="001A0981">
      <w:pPr>
        <w:numPr>
          <w:ilvl w:val="2"/>
          <w:numId w:val="18"/>
        </w:numPr>
        <w:spacing w:after="0" w:line="240" w:lineRule="auto"/>
        <w:jc w:val="both"/>
        <w:rPr>
          <w:rFonts w:ascii="Verdana" w:hAnsi="Verdana"/>
        </w:rPr>
      </w:pPr>
      <w:r w:rsidRPr="00053A08">
        <w:rPr>
          <w:rFonts w:ascii="Verdana" w:hAnsi="Verdana" w:cs="Arial"/>
        </w:rPr>
        <w:t>za brak zapłaty lub za nieterminową zapłatę wynagrodzenia należnego Podwykonawcy, dalszemu Podwykonawcy, Usługodawcy lub Dostawcy w wysokości 5.000 zł za każdy taki przypadek,</w:t>
      </w:r>
    </w:p>
    <w:p w:rsidR="001A0981" w:rsidRPr="00053A08" w:rsidRDefault="001A0981" w:rsidP="001A0981">
      <w:pPr>
        <w:numPr>
          <w:ilvl w:val="2"/>
          <w:numId w:val="18"/>
        </w:numPr>
        <w:spacing w:after="0" w:line="240" w:lineRule="auto"/>
        <w:jc w:val="both"/>
        <w:rPr>
          <w:rFonts w:ascii="Verdana" w:hAnsi="Verdana"/>
        </w:rPr>
      </w:pPr>
      <w:r w:rsidRPr="00053A08">
        <w:rPr>
          <w:rFonts w:ascii="Verdana" w:hAnsi="Verdana" w:cs="Arial"/>
        </w:rPr>
        <w:t>za nieprzedłożenie do zaakceptowania projektu umowy o podwykonawstwo, której przedmiotem są roboty budowlane lub projektu jej zmiany w wysokości 2.000 zł za każdy taki przypadek,</w:t>
      </w:r>
    </w:p>
    <w:p w:rsidR="001A0981" w:rsidRPr="00053A08" w:rsidRDefault="001A0981" w:rsidP="001A0981">
      <w:pPr>
        <w:numPr>
          <w:ilvl w:val="2"/>
          <w:numId w:val="18"/>
        </w:numPr>
        <w:spacing w:after="0" w:line="240" w:lineRule="auto"/>
        <w:jc w:val="both"/>
        <w:rPr>
          <w:rFonts w:ascii="Verdana" w:hAnsi="Verdana"/>
        </w:rPr>
      </w:pPr>
      <w:r w:rsidRPr="00053A08">
        <w:rPr>
          <w:rFonts w:ascii="Verdana" w:hAnsi="Verdana" w:cs="Arial"/>
        </w:rPr>
        <w:t>za wykonywanie za pomocą Podwykonawców innych robót niż wskazane w ofercie bez zgody Zamawiającego lub za wykonywanie robót przez innych Podwykonawców niż wskazani w ofercie na zasoby których Wykonawca powołał się w celu potwierdzenia spełniania warunków udziału w postępowaniu bez zgody Zamawiającego, w wysokości 1% wynagrodzenia umownego brutto o którym mowa w §5 ust. 1 umowy, za każdy stwierdzony przypadek.</w:t>
      </w:r>
    </w:p>
    <w:p w:rsidR="001A0981" w:rsidRPr="00053A08" w:rsidRDefault="001A0981" w:rsidP="001A0981">
      <w:pPr>
        <w:spacing w:after="0" w:line="240" w:lineRule="auto"/>
        <w:ind w:left="928"/>
        <w:jc w:val="both"/>
        <w:rPr>
          <w:rFonts w:ascii="Verdana" w:hAnsi="Verdana"/>
        </w:rPr>
      </w:pPr>
    </w:p>
    <w:p w:rsidR="00A67022" w:rsidRPr="00053A08" w:rsidRDefault="00A67022" w:rsidP="00A67022">
      <w:pPr>
        <w:numPr>
          <w:ilvl w:val="1"/>
          <w:numId w:val="1"/>
        </w:numPr>
        <w:spacing w:after="0" w:line="240" w:lineRule="auto"/>
        <w:jc w:val="both"/>
        <w:rPr>
          <w:rFonts w:ascii="Verdana" w:hAnsi="Verdana"/>
        </w:rPr>
      </w:pPr>
      <w:r w:rsidRPr="00053A08">
        <w:rPr>
          <w:rFonts w:ascii="Verdana" w:hAnsi="Verdana"/>
        </w:rPr>
        <w:t xml:space="preserve">Zamawiający zapłaci Wykonawcy kary umowne za odstąpienie od umowy z przyczyn zależnych od Zamawiającego w wysokości 5% wynagrodzenia brutto, określonego w §5 ust. 1. </w:t>
      </w:r>
    </w:p>
    <w:p w:rsidR="00A67022" w:rsidRPr="00053A08" w:rsidRDefault="00A67022" w:rsidP="00A67022">
      <w:pPr>
        <w:numPr>
          <w:ilvl w:val="1"/>
          <w:numId w:val="1"/>
        </w:numPr>
        <w:spacing w:after="0" w:line="240" w:lineRule="auto"/>
        <w:jc w:val="both"/>
        <w:rPr>
          <w:rFonts w:ascii="Verdana" w:hAnsi="Verdana"/>
        </w:rPr>
      </w:pPr>
      <w:r w:rsidRPr="00053A08">
        <w:rPr>
          <w:rFonts w:ascii="Verdana" w:hAnsi="Verdana"/>
        </w:rPr>
        <w:t>Strony dopuszczają możliwość potrącenia kar umownych z przysługującego wynagrodzenia</w:t>
      </w:r>
    </w:p>
    <w:p w:rsidR="00A67022" w:rsidRPr="00053A08" w:rsidRDefault="00A67022" w:rsidP="00A67022">
      <w:pPr>
        <w:spacing w:after="0" w:line="240" w:lineRule="auto"/>
        <w:ind w:left="360"/>
        <w:jc w:val="both"/>
        <w:rPr>
          <w:rFonts w:ascii="Verdana" w:hAnsi="Verdana"/>
        </w:rPr>
      </w:pPr>
    </w:p>
    <w:p w:rsidR="006C2A3F" w:rsidRPr="00053A08" w:rsidRDefault="006C2A3F" w:rsidP="006C2A3F">
      <w:pPr>
        <w:spacing w:before="120" w:after="120"/>
        <w:jc w:val="center"/>
        <w:rPr>
          <w:rFonts w:ascii="Verdana" w:hAnsi="Verdana"/>
          <w:b/>
        </w:rPr>
      </w:pPr>
      <w:r w:rsidRPr="00053A08">
        <w:rPr>
          <w:rFonts w:ascii="Verdana" w:hAnsi="Verdana"/>
          <w:b/>
        </w:rPr>
        <w:t>§ </w:t>
      </w:r>
      <w:r w:rsidR="00B21C40">
        <w:rPr>
          <w:rFonts w:ascii="Verdana" w:hAnsi="Verdana"/>
          <w:b/>
        </w:rPr>
        <w:t>9</w:t>
      </w:r>
    </w:p>
    <w:p w:rsidR="006C2A3F" w:rsidRPr="00053A08" w:rsidRDefault="006C2A3F" w:rsidP="006C2A3F">
      <w:pPr>
        <w:spacing w:before="120" w:after="120"/>
        <w:jc w:val="center"/>
        <w:rPr>
          <w:rFonts w:ascii="Verdana" w:hAnsi="Verdana"/>
          <w:b/>
        </w:rPr>
      </w:pPr>
      <w:r w:rsidRPr="00053A08">
        <w:rPr>
          <w:rFonts w:ascii="Verdana" w:hAnsi="Verdana"/>
          <w:b/>
        </w:rPr>
        <w:t>Umowne prawo odstąpienia od umowy</w:t>
      </w:r>
    </w:p>
    <w:p w:rsidR="006C2A3F" w:rsidRPr="00053A08" w:rsidRDefault="00040477" w:rsidP="006C2A3F">
      <w:pPr>
        <w:ind w:left="360" w:hanging="360"/>
        <w:jc w:val="both"/>
        <w:rPr>
          <w:rFonts w:ascii="Verdana" w:hAnsi="Verdana"/>
        </w:rPr>
      </w:pPr>
      <w:r w:rsidRPr="00053A08">
        <w:rPr>
          <w:rFonts w:ascii="Verdana" w:hAnsi="Verdana"/>
        </w:rPr>
        <w:t>1.</w:t>
      </w:r>
      <w:r w:rsidR="00AE0D9C">
        <w:rPr>
          <w:rFonts w:ascii="Verdana" w:hAnsi="Verdana"/>
        </w:rPr>
        <w:t xml:space="preserve"> </w:t>
      </w:r>
      <w:r w:rsidR="006C2A3F" w:rsidRPr="00053A08">
        <w:rPr>
          <w:rFonts w:ascii="Verdana" w:hAnsi="Verdana"/>
        </w:rPr>
        <w:t xml:space="preserve">Zamawiającemu </w:t>
      </w:r>
      <w:r w:rsidR="001A0981" w:rsidRPr="00053A08">
        <w:rPr>
          <w:rFonts w:ascii="Verdana" w:hAnsi="Verdana"/>
        </w:rPr>
        <w:t xml:space="preserve">poza przypadkami określonymi w Kodeksie cywilnym </w:t>
      </w:r>
      <w:r w:rsidR="006C2A3F" w:rsidRPr="00053A08">
        <w:rPr>
          <w:rFonts w:ascii="Verdana" w:hAnsi="Verdana"/>
        </w:rPr>
        <w:t>przysługuje prawo odstąpienia od umowy, gdy:</w:t>
      </w:r>
    </w:p>
    <w:p w:rsidR="006C2A3F" w:rsidRPr="00053A08" w:rsidRDefault="006C2A3F" w:rsidP="006C2A3F">
      <w:pPr>
        <w:pStyle w:val="Lista2"/>
        <w:numPr>
          <w:ilvl w:val="0"/>
          <w:numId w:val="4"/>
        </w:numPr>
        <w:tabs>
          <w:tab w:val="clear" w:pos="680"/>
          <w:tab w:val="num" w:pos="720"/>
        </w:tabs>
        <w:ind w:left="720" w:hanging="360"/>
        <w:contextualSpacing w:val="0"/>
        <w:jc w:val="both"/>
        <w:rPr>
          <w:rFonts w:ascii="Verdana" w:hAnsi="Verdana"/>
          <w:sz w:val="22"/>
          <w:szCs w:val="22"/>
        </w:rPr>
      </w:pPr>
      <w:r w:rsidRPr="00053A08">
        <w:rPr>
          <w:rFonts w:ascii="Verdana" w:hAnsi="Verdana"/>
          <w:sz w:val="22"/>
          <w:szCs w:val="22"/>
        </w:rPr>
        <w:t>Wykonawca przerwał z przyczyn leżących po stronie Wykonawcy realizację przedmiotu umowy i przerwa ta trwa dłużej niż 30 dni,</w:t>
      </w:r>
    </w:p>
    <w:p w:rsidR="006C2A3F" w:rsidRPr="00053A08" w:rsidRDefault="006C2A3F" w:rsidP="006C2A3F">
      <w:pPr>
        <w:pStyle w:val="Lista"/>
        <w:numPr>
          <w:ilvl w:val="0"/>
          <w:numId w:val="4"/>
        </w:numPr>
        <w:tabs>
          <w:tab w:val="clear" w:pos="680"/>
          <w:tab w:val="num" w:pos="720"/>
        </w:tabs>
        <w:ind w:left="720" w:hanging="360"/>
        <w:jc w:val="both"/>
        <w:rPr>
          <w:rFonts w:ascii="Verdana" w:hAnsi="Verdana"/>
          <w:sz w:val="22"/>
          <w:szCs w:val="22"/>
        </w:rPr>
      </w:pPr>
      <w:r w:rsidRPr="00053A08">
        <w:rPr>
          <w:rFonts w:ascii="Verdana" w:hAnsi="Verdana"/>
          <w:sz w:val="22"/>
          <w:szCs w:val="22"/>
        </w:rPr>
        <w:t xml:space="preserve">Wystąpi istotna zmiana okoliczności powodująca, że wykonanie umowy nie leży w interesie publicznym, czego nie można było przewidzieć w chwili zawarcia umowy – odstąpienie od umowy w tym przypadku może nastąpić </w:t>
      </w:r>
      <w:r w:rsidRPr="00053A08">
        <w:rPr>
          <w:rFonts w:ascii="Verdana" w:hAnsi="Verdana"/>
          <w:sz w:val="22"/>
          <w:szCs w:val="22"/>
        </w:rPr>
        <w:lastRenderedPageBreak/>
        <w:t>w terminie 30 dni od powzięcia wiadomości o powyższych okolicznościach. W takim wypadku Wykonawca może żądać jedynie wynagrodzenia należnego mu z tytułu wykonania części umowy.</w:t>
      </w:r>
    </w:p>
    <w:p w:rsidR="006C2A3F" w:rsidRPr="00053A08" w:rsidRDefault="006C2A3F" w:rsidP="006C2A3F">
      <w:pPr>
        <w:pStyle w:val="Lista"/>
        <w:numPr>
          <w:ilvl w:val="0"/>
          <w:numId w:val="4"/>
        </w:numPr>
        <w:tabs>
          <w:tab w:val="clear" w:pos="680"/>
          <w:tab w:val="num" w:pos="720"/>
        </w:tabs>
        <w:ind w:left="720" w:hanging="360"/>
        <w:jc w:val="both"/>
        <w:rPr>
          <w:rFonts w:ascii="Verdana" w:hAnsi="Verdana"/>
          <w:sz w:val="22"/>
          <w:szCs w:val="22"/>
        </w:rPr>
      </w:pPr>
      <w:r w:rsidRPr="00053A08">
        <w:rPr>
          <w:rFonts w:ascii="Verdana" w:hAnsi="Verdana"/>
          <w:sz w:val="22"/>
          <w:szCs w:val="22"/>
        </w:rPr>
        <w:t>Wykonawca realizuje roboty przewidziane niniejszą umową w sposób niezgodny z niniejszą umową, dokumentacją projektową, specyfikacjami technicznymi lub wskazaniami Zamawiającego</w:t>
      </w:r>
      <w:r w:rsidR="001A0981" w:rsidRPr="00053A08">
        <w:rPr>
          <w:rFonts w:ascii="Verdana" w:hAnsi="Verdana"/>
          <w:sz w:val="22"/>
          <w:szCs w:val="22"/>
        </w:rPr>
        <w:t>.</w:t>
      </w:r>
      <w:r w:rsidR="00303167">
        <w:rPr>
          <w:rFonts w:ascii="Verdana" w:hAnsi="Verdana"/>
          <w:sz w:val="22"/>
          <w:szCs w:val="22"/>
        </w:rPr>
        <w:t xml:space="preserve"> </w:t>
      </w:r>
      <w:r w:rsidR="001A0981" w:rsidRPr="00053A08">
        <w:rPr>
          <w:rFonts w:ascii="Verdana" w:eastAsia="TimesNewRoman" w:hAnsi="Verdana"/>
          <w:sz w:val="22"/>
          <w:szCs w:val="22"/>
        </w:rPr>
        <w:t>Warunkiem odstąpienia od umowy jest wezwanie Wykonawcy do zaprzestania naruszeń w wyznaczonym odpowiednim terminie, nie dłuższym niż 14 dni kalendarzowym, i bezskuteczny upływ powyższego terminu.</w:t>
      </w:r>
    </w:p>
    <w:p w:rsidR="006C2A3F" w:rsidRPr="00053A08" w:rsidRDefault="006C2A3F" w:rsidP="006C2A3F">
      <w:pPr>
        <w:pStyle w:val="Lista"/>
        <w:ind w:left="720" w:firstLine="0"/>
        <w:jc w:val="both"/>
        <w:rPr>
          <w:rFonts w:ascii="Verdana" w:hAnsi="Verdana"/>
          <w:sz w:val="22"/>
          <w:szCs w:val="22"/>
        </w:rPr>
      </w:pPr>
    </w:p>
    <w:p w:rsidR="00591617" w:rsidRPr="00053A08" w:rsidRDefault="00591617" w:rsidP="00591617">
      <w:pPr>
        <w:pStyle w:val="Akapitzlist"/>
        <w:numPr>
          <w:ilvl w:val="1"/>
          <w:numId w:val="18"/>
        </w:numPr>
        <w:suppressAutoHyphens/>
        <w:spacing w:after="0"/>
        <w:jc w:val="both"/>
        <w:rPr>
          <w:rFonts w:ascii="Verdana" w:hAnsi="Verdana" w:cs="Arial"/>
        </w:rPr>
      </w:pPr>
      <w:r w:rsidRPr="00053A08">
        <w:rPr>
          <w:rFonts w:ascii="Verdana" w:hAnsi="Verdana" w:cs="Arial"/>
        </w:rPr>
        <w:t>W przypadku odstąpienia od umowy, o jakim mowa w ust. 1 Wykonawca może żądać wynagrodzenia jedynie za część umowy wykonaną do daty odstąpienia, bez prawa dochodzenia odszkodowania z tego tytułu.</w:t>
      </w:r>
    </w:p>
    <w:p w:rsidR="00591617" w:rsidRPr="00053A08" w:rsidRDefault="00591617" w:rsidP="00591617">
      <w:pPr>
        <w:pStyle w:val="Akapitzlist"/>
        <w:numPr>
          <w:ilvl w:val="1"/>
          <w:numId w:val="18"/>
        </w:numPr>
        <w:suppressAutoHyphens/>
        <w:spacing w:after="0"/>
        <w:jc w:val="both"/>
        <w:rPr>
          <w:rFonts w:ascii="Verdana" w:hAnsi="Verdana" w:cs="Arial"/>
        </w:rPr>
      </w:pPr>
      <w:r w:rsidRPr="00053A08">
        <w:rPr>
          <w:rFonts w:ascii="Verdana" w:hAnsi="Verdana" w:cs="Arial"/>
        </w:rPr>
        <w:t xml:space="preserve">Umowne prawo odstąpienia w przypadku zaistnienia podstaw opisanych w ust. 1 może zostać zrealizowane w terminie do dnia </w:t>
      </w:r>
      <w:r w:rsidR="003E0300" w:rsidRPr="00053A08">
        <w:rPr>
          <w:rFonts w:ascii="Verdana" w:hAnsi="Verdana" w:cs="Arial"/>
        </w:rPr>
        <w:t>zakończenia robót wskazanym w § 2 ust. 2.</w:t>
      </w:r>
      <w:r w:rsidRPr="00053A08">
        <w:rPr>
          <w:rFonts w:ascii="Verdana" w:hAnsi="Verdana" w:cs="Arial"/>
        </w:rPr>
        <w:t xml:space="preserve"> </w:t>
      </w:r>
    </w:p>
    <w:p w:rsidR="00591617" w:rsidRPr="00053A08" w:rsidRDefault="00591617" w:rsidP="00591617">
      <w:pPr>
        <w:pStyle w:val="Akapitzlist"/>
        <w:numPr>
          <w:ilvl w:val="1"/>
          <w:numId w:val="18"/>
        </w:numPr>
        <w:suppressAutoHyphens/>
        <w:spacing w:after="0"/>
        <w:jc w:val="both"/>
        <w:rPr>
          <w:rFonts w:ascii="Verdana" w:hAnsi="Verdana" w:cs="Arial"/>
        </w:rPr>
      </w:pPr>
      <w:r w:rsidRPr="00053A08">
        <w:rPr>
          <w:rFonts w:ascii="Verdana" w:hAnsi="Verdana" w:cs="Arial"/>
        </w:rPr>
        <w:t>W przypadku odstąpienia od Umowy przez Wykonawcę lub Zamawiającego, Wykonawca ma obowiązek:</w:t>
      </w:r>
    </w:p>
    <w:p w:rsidR="00591617" w:rsidRPr="00053A08" w:rsidRDefault="00591617" w:rsidP="00591617">
      <w:pPr>
        <w:pStyle w:val="Akapitzlist"/>
        <w:numPr>
          <w:ilvl w:val="0"/>
          <w:numId w:val="31"/>
        </w:numPr>
        <w:tabs>
          <w:tab w:val="left" w:pos="709"/>
          <w:tab w:val="left" w:pos="1134"/>
        </w:tabs>
        <w:suppressAutoHyphens/>
        <w:spacing w:after="0"/>
        <w:jc w:val="both"/>
        <w:rPr>
          <w:rFonts w:ascii="Verdana" w:hAnsi="Verdana" w:cs="Arial"/>
        </w:rPr>
      </w:pPr>
      <w:r w:rsidRPr="00053A08">
        <w:rPr>
          <w:rFonts w:ascii="Verdana" w:hAnsi="Verdana" w:cs="Arial"/>
        </w:rPr>
        <w:t xml:space="preserve">natychmiast wstrzymać wykonywanie robót, poza mającymi na celu ochronę życia i własności,  i zabezpieczyć przerwane roboty w zakresie obustronnie uzgodnionym oraz zabezpieczyć Teren budowy i opuścić go najpóźniej w terminie wskazanym przez Zamawiającego, </w:t>
      </w:r>
    </w:p>
    <w:p w:rsidR="00591617" w:rsidRPr="00053A08" w:rsidRDefault="00591617" w:rsidP="00591617">
      <w:pPr>
        <w:pStyle w:val="Akapitzlist"/>
        <w:numPr>
          <w:ilvl w:val="0"/>
          <w:numId w:val="31"/>
        </w:numPr>
        <w:tabs>
          <w:tab w:val="left" w:pos="709"/>
          <w:tab w:val="left" w:pos="1134"/>
        </w:tabs>
        <w:suppressAutoHyphens/>
        <w:spacing w:after="0"/>
        <w:jc w:val="both"/>
        <w:rPr>
          <w:rFonts w:ascii="Verdana" w:hAnsi="Verdana" w:cs="Arial"/>
        </w:rPr>
      </w:pPr>
      <w:r w:rsidRPr="00053A08">
        <w:rPr>
          <w:rFonts w:ascii="Verdana" w:hAnsi="Verdana" w:cs="Arial"/>
        </w:rP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rsidR="00591617" w:rsidRPr="00053A08" w:rsidRDefault="00591617" w:rsidP="00591617">
      <w:pPr>
        <w:pStyle w:val="Akapitzlist"/>
        <w:numPr>
          <w:ilvl w:val="1"/>
          <w:numId w:val="18"/>
        </w:numPr>
        <w:tabs>
          <w:tab w:val="left" w:pos="284"/>
        </w:tabs>
        <w:suppressAutoHyphens/>
        <w:spacing w:after="0"/>
        <w:jc w:val="both"/>
        <w:rPr>
          <w:rFonts w:ascii="Verdana" w:hAnsi="Verdana" w:cs="Arial"/>
        </w:rPr>
      </w:pPr>
      <w:r w:rsidRPr="00053A08">
        <w:rPr>
          <w:rFonts w:ascii="Verdana" w:hAnsi="Verdana" w:cs="Arial"/>
        </w:rPr>
        <w:t>W terminie 7 dni od daty odstąpienia od Umowy, Wykonawca zgłosi Zamawiającemu gotowość do odbioru robót przerwanych oraz robót zabezpieczających. W przypadku niezgłoszenia w tym terminie gotowości do odbioru, Zamawiający ma prawo przeprowadzić odbiór jednostronny.</w:t>
      </w:r>
    </w:p>
    <w:p w:rsidR="00591617" w:rsidRPr="00053A08" w:rsidRDefault="00591617" w:rsidP="00591617">
      <w:pPr>
        <w:pStyle w:val="Akapitzlist"/>
        <w:numPr>
          <w:ilvl w:val="1"/>
          <w:numId w:val="18"/>
        </w:numPr>
        <w:tabs>
          <w:tab w:val="left" w:pos="284"/>
        </w:tabs>
        <w:suppressAutoHyphens/>
        <w:spacing w:after="0"/>
        <w:jc w:val="both"/>
        <w:rPr>
          <w:rFonts w:ascii="Verdana" w:hAnsi="Verdana" w:cs="Arial"/>
        </w:rPr>
      </w:pPr>
      <w:r w:rsidRPr="00053A08">
        <w:rPr>
          <w:rFonts w:ascii="Verdana" w:hAnsi="Verdana" w:cs="Arial"/>
        </w:rPr>
        <w:t>Wykonawca niezwłocznie, a najpóźniej w terminie do 7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 Zamawiającemu.</w:t>
      </w:r>
    </w:p>
    <w:p w:rsidR="00591617" w:rsidRPr="00053A08" w:rsidRDefault="00591617" w:rsidP="00591617">
      <w:pPr>
        <w:pStyle w:val="Akapitzlist"/>
        <w:numPr>
          <w:ilvl w:val="1"/>
          <w:numId w:val="18"/>
        </w:numPr>
        <w:tabs>
          <w:tab w:val="left" w:pos="284"/>
        </w:tabs>
        <w:suppressAutoHyphens/>
        <w:spacing w:after="0"/>
        <w:jc w:val="both"/>
        <w:rPr>
          <w:rFonts w:ascii="Verdana" w:hAnsi="Verdana" w:cs="Arial"/>
        </w:rPr>
      </w:pPr>
      <w:r w:rsidRPr="00053A08">
        <w:rPr>
          <w:rFonts w:ascii="Verdana" w:hAnsi="Verdana" w:cs="Arial"/>
        </w:rPr>
        <w:t>W przypadku odstąpienia od Umowy przez Wykonawcę lub Zamawiającego, Zamawiający zobowiązany jest do dokonania w termini</w:t>
      </w:r>
      <w:r w:rsidR="00616FF5">
        <w:rPr>
          <w:rFonts w:ascii="Verdana" w:hAnsi="Verdana" w:cs="Arial"/>
        </w:rPr>
        <w:t xml:space="preserve">e 7 dni do odbioru robót przerwanych </w:t>
      </w:r>
      <w:r w:rsidRPr="00053A08">
        <w:rPr>
          <w:rFonts w:ascii="Verdana" w:hAnsi="Verdana" w:cs="Arial"/>
        </w:rPr>
        <w:t>i zabezpieczających oraz przejęcia od Wykonawcy pod swój dozór Terenu budowy.</w:t>
      </w:r>
    </w:p>
    <w:p w:rsidR="00591617" w:rsidRPr="00053A08" w:rsidRDefault="00591617" w:rsidP="00591617">
      <w:pPr>
        <w:pStyle w:val="Akapitzlist"/>
        <w:numPr>
          <w:ilvl w:val="1"/>
          <w:numId w:val="18"/>
        </w:numPr>
        <w:tabs>
          <w:tab w:val="left" w:pos="284"/>
        </w:tabs>
        <w:suppressAutoHyphens/>
        <w:spacing w:after="0"/>
        <w:jc w:val="both"/>
        <w:rPr>
          <w:rFonts w:ascii="Verdana" w:hAnsi="Verdana" w:cs="Arial"/>
        </w:rPr>
      </w:pPr>
      <w:r w:rsidRPr="00053A08">
        <w:rPr>
          <w:rFonts w:ascii="Verdana" w:hAnsi="Verdana" w:cs="Arial"/>
        </w:rPr>
        <w:t>W przypadku odstąpienia od Umowy przez Zamawiającego Wykonawca jest zobowiązany niezwłocznie zorganizować usunięcie sprzętu i robót tymczaso</w:t>
      </w:r>
      <w:r w:rsidR="00616FF5">
        <w:rPr>
          <w:rFonts w:ascii="Verdana" w:hAnsi="Verdana" w:cs="Arial"/>
        </w:rPr>
        <w:t xml:space="preserve">wych na swój koszt i ryzyko. </w:t>
      </w:r>
      <w:r w:rsidRPr="00053A08">
        <w:rPr>
          <w:rFonts w:ascii="Verdana" w:hAnsi="Verdana" w:cs="Arial"/>
        </w:rPr>
        <w:t>W przypadku niewypełnienia przez Wykonawcę powyższego obowiązku, Zamawiający uprawniony jest do usunięcia sprzętu i robót tymczasowych na koszt i ryzyko Wykonawcy.</w:t>
      </w:r>
    </w:p>
    <w:p w:rsidR="00F56C0D" w:rsidRPr="00F56C0D" w:rsidRDefault="00591617" w:rsidP="00F56C0D">
      <w:pPr>
        <w:pStyle w:val="Akapitzlist"/>
        <w:numPr>
          <w:ilvl w:val="1"/>
          <w:numId w:val="18"/>
        </w:numPr>
        <w:tabs>
          <w:tab w:val="left" w:pos="284"/>
        </w:tabs>
        <w:suppressAutoHyphens/>
        <w:spacing w:after="0"/>
        <w:jc w:val="both"/>
        <w:rPr>
          <w:rFonts w:ascii="Verdana" w:hAnsi="Verdana" w:cs="Arial"/>
          <w:b/>
        </w:rPr>
      </w:pPr>
      <w:r w:rsidRPr="00053A08">
        <w:rPr>
          <w:rFonts w:ascii="Verdana" w:hAnsi="Verdana" w:cs="Arial"/>
        </w:rPr>
        <w:lastRenderedPageBreak/>
        <w:t>Wykonawca ma obowiązek zastosowania się do zawartych w oświadczeniu o odstąpieniu poleceń Zamawiającego dotyczących ochrony własności lub bezpieczeństwa robót.</w:t>
      </w:r>
    </w:p>
    <w:p w:rsidR="006C2A3F" w:rsidRPr="00616FF5" w:rsidRDefault="00591617" w:rsidP="00616FF5">
      <w:pPr>
        <w:tabs>
          <w:tab w:val="left" w:pos="426"/>
        </w:tabs>
        <w:suppressAutoHyphens/>
        <w:spacing w:after="0"/>
        <w:ind w:left="426" w:hanging="426"/>
        <w:jc w:val="both"/>
        <w:rPr>
          <w:rFonts w:ascii="Verdana" w:hAnsi="Verdana" w:cs="Arial"/>
          <w:b/>
        </w:rPr>
      </w:pPr>
      <w:r w:rsidRPr="00F56C0D">
        <w:rPr>
          <w:rFonts w:ascii="Verdana" w:hAnsi="Verdana"/>
        </w:rPr>
        <w:t xml:space="preserve">10. </w:t>
      </w:r>
      <w:r w:rsidR="006C2A3F" w:rsidRPr="00F56C0D">
        <w:rPr>
          <w:rFonts w:ascii="Verdana" w:hAnsi="Verdana"/>
        </w:rPr>
        <w:t>Wykonawca nie może zbywać na rze</w:t>
      </w:r>
      <w:r w:rsidR="00616FF5">
        <w:rPr>
          <w:rFonts w:ascii="Verdana" w:hAnsi="Verdana"/>
        </w:rPr>
        <w:t xml:space="preserve">cz osób trzecich wierzytelności </w:t>
      </w:r>
      <w:r w:rsidR="006C2A3F" w:rsidRPr="00053A08">
        <w:rPr>
          <w:rFonts w:ascii="Verdana" w:hAnsi="Verdana"/>
        </w:rPr>
        <w:t>powstałych</w:t>
      </w:r>
      <w:r w:rsidR="00112F3F" w:rsidRPr="00053A08">
        <w:rPr>
          <w:rFonts w:ascii="Verdana" w:hAnsi="Verdana"/>
        </w:rPr>
        <w:t xml:space="preserve"> </w:t>
      </w:r>
      <w:r w:rsidR="006C2A3F" w:rsidRPr="00053A08">
        <w:rPr>
          <w:rFonts w:ascii="Verdana" w:hAnsi="Verdana"/>
        </w:rPr>
        <w:t>w wyn</w:t>
      </w:r>
      <w:r w:rsidR="00F56C0D">
        <w:rPr>
          <w:rFonts w:ascii="Verdana" w:hAnsi="Verdana"/>
        </w:rPr>
        <w:t>iku realizacji niniejszej</w:t>
      </w:r>
      <w:r w:rsidR="000F5D4A">
        <w:rPr>
          <w:rFonts w:ascii="Verdana" w:hAnsi="Verdana"/>
        </w:rPr>
        <w:t xml:space="preserve"> umowy.</w:t>
      </w:r>
    </w:p>
    <w:p w:rsidR="00F56C0D" w:rsidRPr="00053A08" w:rsidRDefault="00F56C0D" w:rsidP="00F56C0D">
      <w:pPr>
        <w:pStyle w:val="Bezodstpw"/>
        <w:rPr>
          <w:rFonts w:ascii="Verdana" w:hAnsi="Verdana"/>
        </w:rPr>
      </w:pPr>
    </w:p>
    <w:p w:rsidR="006C2A3F" w:rsidRPr="00053A08" w:rsidRDefault="006C2A3F" w:rsidP="006C2A3F">
      <w:pPr>
        <w:spacing w:before="120" w:after="120"/>
        <w:jc w:val="center"/>
        <w:rPr>
          <w:rFonts w:ascii="Verdana" w:hAnsi="Verdana"/>
          <w:b/>
        </w:rPr>
      </w:pPr>
      <w:r w:rsidRPr="00053A08">
        <w:rPr>
          <w:rFonts w:ascii="Verdana" w:hAnsi="Verdana"/>
          <w:b/>
        </w:rPr>
        <w:t>§ </w:t>
      </w:r>
      <w:r w:rsidR="00B21C40">
        <w:rPr>
          <w:rFonts w:ascii="Verdana" w:hAnsi="Verdana"/>
          <w:b/>
        </w:rPr>
        <w:t>10</w:t>
      </w:r>
    </w:p>
    <w:p w:rsidR="00C25C5A" w:rsidRPr="00053A08" w:rsidRDefault="006C2A3F" w:rsidP="00C25C5A">
      <w:pPr>
        <w:spacing w:before="120"/>
        <w:jc w:val="center"/>
        <w:rPr>
          <w:rFonts w:ascii="Verdana" w:hAnsi="Verdana"/>
          <w:b/>
        </w:rPr>
      </w:pPr>
      <w:r w:rsidRPr="00053A08">
        <w:rPr>
          <w:rFonts w:ascii="Verdana" w:hAnsi="Verdana"/>
          <w:b/>
        </w:rPr>
        <w:t>Umowy o podwykonawstwo</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Wykonawca co do zasady będzie wykonywać przedmiot Umowy osobiście, jednakże dopuszcza się realizację przedmiotu zamówienia przy udziale podwykonawców pod warunkiem wyrażenia zgody przez Zamawiającego na wykonanie danej części robót budowlanych przez wskazanego podwykonawcę w trybie ściśle określonym poniżej.</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Wykonawca będzie w pełni odpowiedzialny za działania lub uchybienia każdego Podwykonawcy, w tym ich przedstawicieli lub pracowników, tak jakby były to działania lub uchybienia Wykonawcy.</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Wykonawca jest zobowiązany do terminowego regulowania wszelkich zobowiązań wobec Podwykonawców z którymi współpracuje w związku z realizacją przedmiotu umowy. Nieterminowe regulowanie wymagalnych zobowiązań wobec wyżej wskazanych podmiotów stanowi nienależyte wykonywanie Umowy i uprawnia Zamawiającego do dokonania wypłaty kwot z Zabezpieczenia Wykonania lub z wszelkich wierzytelności Wykonawcy względem Zamawiającego, w celu dokonania zapłaty należności na rzecz Podwykonawców.</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Wykonawca zobowiązany jest do koordynacji prac realizowanych przez Podwykonawców.</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Wykonawca może powierzyć wykonywanie części robót budowlanych Podwykonawcom z uwzględnieniem następujących postanowień:</w:t>
      </w:r>
    </w:p>
    <w:p w:rsidR="00E918B6" w:rsidRPr="00053A08" w:rsidRDefault="00E918B6" w:rsidP="00E918B6">
      <w:pPr>
        <w:numPr>
          <w:ilvl w:val="4"/>
          <w:numId w:val="36"/>
        </w:numPr>
        <w:shd w:val="clear" w:color="auto" w:fill="FFFFFF"/>
        <w:suppressAutoHyphens/>
        <w:spacing w:after="0"/>
        <w:jc w:val="both"/>
        <w:rPr>
          <w:rFonts w:ascii="Verdana" w:hAnsi="Verdana" w:cs="Arial"/>
        </w:rPr>
      </w:pPr>
      <w:r w:rsidRPr="00053A08">
        <w:rPr>
          <w:rFonts w:ascii="Verdana" w:hAnsi="Verdana" w:cs="Arial"/>
        </w:rPr>
        <w:t>Wykonawca, Podwykonawca lub dalszy Podwykonawca zamierzający zawrzeć Umowę o podwykonawstwo, której przedmiotem są roboty budowlane, jest obowiązany, do przedłożenia Zamawiającemu, w trakcie realizacji zamówienia publicznego w formie pisemnej projektu Umowy o podwykonawstwo, przy czym Podwykonawca lub dalszy Podwykonawca jest obowiązany dołączyć do wyżej wymienionych dokumentów zgodę Wykonawcy na zawarcie Umowy o podwykonawstwo o treści zgodnej z przedłożonym projektem umowy. Wykonawca, Podwykonawca lub dalszy Podwykonawca zamówienia zobowiązany jest także przedstawić odpis z Krajowego Rejestru Sądowego lub inny dokument właściwy dla danej formy organizacyjnej, wskazujący na uprawnienia osób wymienionych w umowie do reprezentowania stron umowy.</w:t>
      </w:r>
    </w:p>
    <w:p w:rsidR="00E918B6" w:rsidRPr="00053A08" w:rsidRDefault="00E918B6" w:rsidP="00E918B6">
      <w:pPr>
        <w:numPr>
          <w:ilvl w:val="4"/>
          <w:numId w:val="36"/>
        </w:numPr>
        <w:shd w:val="clear" w:color="auto" w:fill="FFFFFF"/>
        <w:suppressAutoHyphens/>
        <w:spacing w:after="0"/>
        <w:jc w:val="both"/>
        <w:rPr>
          <w:rFonts w:ascii="Verdana" w:hAnsi="Verdana" w:cs="Arial"/>
        </w:rPr>
      </w:pPr>
      <w:r w:rsidRPr="00053A08">
        <w:rPr>
          <w:rFonts w:ascii="Verdana" w:hAnsi="Verdana" w:cs="Arial"/>
        </w:rPr>
        <w:t xml:space="preserve">Zamawiający podejmie decyzję, wyrażając zgodę lub zgłaszając zastrzeżenia do projektu umowy w formie pisemnej w terminie 14 kalendarzowych licząc od dnia doręczenia mu projektu Umowy o podwykonawstwo. Jeżeli Zamawiający w powyższym terminie nie zgłosi na </w:t>
      </w:r>
      <w:r w:rsidRPr="00053A08">
        <w:rPr>
          <w:rFonts w:ascii="Verdana" w:hAnsi="Verdana" w:cs="Arial"/>
        </w:rPr>
        <w:lastRenderedPageBreak/>
        <w:t>piśmie zastrzeżeń, uważać się będzie, że wyraził on zgodę na projekt Umowy o podwykonawstwo, której przedmiotem są roboty budowlane.</w:t>
      </w:r>
    </w:p>
    <w:p w:rsidR="00E918B6" w:rsidRPr="00053A08" w:rsidRDefault="00E918B6" w:rsidP="00E918B6">
      <w:pPr>
        <w:numPr>
          <w:ilvl w:val="4"/>
          <w:numId w:val="36"/>
        </w:numPr>
        <w:shd w:val="clear" w:color="auto" w:fill="FFFFFF"/>
        <w:suppressAutoHyphens/>
        <w:spacing w:after="0"/>
        <w:jc w:val="both"/>
        <w:rPr>
          <w:rFonts w:ascii="Verdana" w:hAnsi="Verdana" w:cs="Arial"/>
        </w:rPr>
      </w:pPr>
      <w:r w:rsidRPr="00053A08">
        <w:rPr>
          <w:rFonts w:ascii="Verdana" w:hAnsi="Verdana" w:cs="Arial"/>
        </w:rPr>
        <w:t>Wykonawca, Podwykonawca lub dalszy Podwykonawca jest zobowiązany przedłożyć Zamawiającemu poświadczoną za zgodność z oryginałem kopię zawartej Umowy o podwykonawstwo, której przedmiotem są roboty budowlane, o treści zgodnej z zaakceptowanym uprzednio przez Zamawiającego projektem umowy, w terminie 7 dni od dnia jej zawarcia. Jeżeli Zamawiający w terminie 14 dni od doręczenia mu poświadczonej za zgodność z oryginałem przez przedkładającego kopii zawartej Umowy o podwykonawstwo, nie zgłosi na piśmie sprzeciwu do ww. umowy, uważać się będzie, że Zamawiający wyraził zgodę na Umowę o podwykonawstwo.</w:t>
      </w:r>
    </w:p>
    <w:p w:rsidR="00E918B6" w:rsidRPr="00053A08" w:rsidRDefault="00E918B6" w:rsidP="00E918B6">
      <w:pPr>
        <w:numPr>
          <w:ilvl w:val="4"/>
          <w:numId w:val="36"/>
        </w:numPr>
        <w:shd w:val="clear" w:color="auto" w:fill="FFFFFF"/>
        <w:suppressAutoHyphens/>
        <w:spacing w:after="0"/>
        <w:jc w:val="both"/>
        <w:rPr>
          <w:rFonts w:ascii="Verdana" w:hAnsi="Verdana" w:cs="Arial"/>
        </w:rPr>
      </w:pPr>
      <w:r w:rsidRPr="00053A08">
        <w:rPr>
          <w:rFonts w:ascii="Verdana" w:hAnsi="Verdana" w:cs="Arial"/>
        </w:rPr>
        <w:t>Zgłoszenie przez Zamawiającego zastrzeżeń do projektu Umowy o podwykonawstwo w terminie, o którym mowa w pkt. 2 lub sprzeciwu do Umowy o podwykonawstwo w terminie określonym w pkt.3, będzie równoznaczne z brakiem akceptacji odpowiednio Umowy o podwykonawstwo lub jej projektu przez Zamawiającego.</w:t>
      </w:r>
    </w:p>
    <w:p w:rsidR="00E918B6" w:rsidRPr="00053A08" w:rsidRDefault="00E918B6" w:rsidP="00E918B6">
      <w:pPr>
        <w:numPr>
          <w:ilvl w:val="4"/>
          <w:numId w:val="36"/>
        </w:numPr>
        <w:shd w:val="clear" w:color="auto" w:fill="FFFFFF"/>
        <w:suppressAutoHyphens/>
        <w:spacing w:after="0"/>
        <w:jc w:val="both"/>
        <w:rPr>
          <w:rFonts w:ascii="Verdana" w:hAnsi="Verdana" w:cs="Arial"/>
        </w:rPr>
      </w:pPr>
      <w:r w:rsidRPr="00053A08">
        <w:rPr>
          <w:rFonts w:ascii="Verdana" w:hAnsi="Verdana" w:cs="Arial"/>
        </w:rPr>
        <w:t>Zamawiający będzie uprawniony do zgłoszenia pisemnych zastrzeżeń do projektu Umowy o podwykonawstwo lub sprzeciwu do Umowy o podwykonawstwo, w szczególności gdy:</w:t>
      </w:r>
    </w:p>
    <w:p w:rsidR="0067215D" w:rsidRPr="00053A08" w:rsidRDefault="00E918B6" w:rsidP="0067215D">
      <w:pPr>
        <w:numPr>
          <w:ilvl w:val="1"/>
          <w:numId w:val="33"/>
        </w:numPr>
        <w:suppressAutoHyphens/>
        <w:spacing w:after="0"/>
        <w:jc w:val="both"/>
        <w:rPr>
          <w:rFonts w:ascii="Verdana" w:hAnsi="Verdana" w:cs="Arial"/>
        </w:rPr>
      </w:pPr>
      <w:r w:rsidRPr="00053A08">
        <w:rPr>
          <w:rFonts w:ascii="Verdana" w:hAnsi="Verdana" w:cs="Arial"/>
        </w:rPr>
        <w:t>nie będzie spełniała wymagań określonych w specyfikacji istotnych warunków zamówienia,</w:t>
      </w:r>
    </w:p>
    <w:p w:rsidR="0067215D" w:rsidRPr="00053A08" w:rsidRDefault="0067215D" w:rsidP="0067215D">
      <w:pPr>
        <w:numPr>
          <w:ilvl w:val="1"/>
          <w:numId w:val="33"/>
        </w:numPr>
        <w:suppressAutoHyphens/>
        <w:spacing w:after="0"/>
        <w:jc w:val="both"/>
        <w:rPr>
          <w:rFonts w:ascii="Verdana" w:hAnsi="Verdana" w:cs="Arial"/>
        </w:rPr>
      </w:pPr>
      <w:r w:rsidRPr="00053A08">
        <w:rPr>
          <w:rFonts w:ascii="Verdana" w:hAnsi="Verdana"/>
        </w:rPr>
        <w:t>gdy przewiduje termin zapłaty wynagrodzenia dłuższy niż 14 dni,</w:t>
      </w:r>
    </w:p>
    <w:p w:rsidR="0067215D" w:rsidRPr="00053A08" w:rsidRDefault="0067215D" w:rsidP="0067215D">
      <w:pPr>
        <w:numPr>
          <w:ilvl w:val="1"/>
          <w:numId w:val="33"/>
        </w:numPr>
        <w:suppressAutoHyphens/>
        <w:spacing w:after="0"/>
        <w:jc w:val="both"/>
        <w:rPr>
          <w:rFonts w:ascii="Verdana" w:hAnsi="Verdana" w:cs="Arial"/>
        </w:rPr>
      </w:pPr>
      <w:r w:rsidRPr="00053A08">
        <w:rPr>
          <w:rFonts w:ascii="Verdana" w:hAnsi="Verdana"/>
        </w:rPr>
        <w:t>gdy nie podano w niej dokładnego zakresu robót zgodnego z zakresem umowy z   Wykonawcą</w:t>
      </w:r>
      <w:r w:rsidRPr="00053A08">
        <w:rPr>
          <w:rFonts w:ascii="Verdana" w:hAnsi="Verdana" w:cs="Arial"/>
        </w:rPr>
        <w:t>,</w:t>
      </w:r>
    </w:p>
    <w:p w:rsidR="0067215D" w:rsidRPr="00053A08" w:rsidRDefault="0067215D" w:rsidP="0067215D">
      <w:pPr>
        <w:numPr>
          <w:ilvl w:val="1"/>
          <w:numId w:val="33"/>
        </w:numPr>
        <w:suppressAutoHyphens/>
        <w:spacing w:after="0"/>
        <w:jc w:val="both"/>
        <w:rPr>
          <w:rFonts w:ascii="Verdana" w:hAnsi="Verdana" w:cs="Arial"/>
        </w:rPr>
      </w:pPr>
      <w:r w:rsidRPr="00053A08">
        <w:rPr>
          <w:rFonts w:ascii="Verdana" w:hAnsi="Verdana"/>
        </w:rPr>
        <w:t xml:space="preserve"> gdy kwota wynagrodzenia za roboty Podwykonawcy jest wyższa od   wartości tego zakresu robót wynikająca z oferty Wykonawcy,</w:t>
      </w:r>
    </w:p>
    <w:p w:rsidR="0067215D" w:rsidRPr="00053A08" w:rsidRDefault="0067215D" w:rsidP="0067215D">
      <w:pPr>
        <w:numPr>
          <w:ilvl w:val="1"/>
          <w:numId w:val="33"/>
        </w:numPr>
        <w:suppressAutoHyphens/>
        <w:spacing w:after="0"/>
        <w:jc w:val="both"/>
        <w:rPr>
          <w:rFonts w:ascii="Verdana" w:hAnsi="Verdana" w:cs="Arial"/>
        </w:rPr>
      </w:pPr>
      <w:r w:rsidRPr="00053A08">
        <w:rPr>
          <w:rFonts w:ascii="Verdana" w:hAnsi="Verdana"/>
        </w:rPr>
        <w:t>gdy termin wykonania zakresu robót powierzonego Podwykonawcy jest niezgodny z harmonogramem wykonania robót przez Wykonawcę</w:t>
      </w:r>
    </w:p>
    <w:p w:rsidR="00E918B6" w:rsidRPr="00053A08" w:rsidRDefault="00E918B6" w:rsidP="00E918B6">
      <w:pPr>
        <w:numPr>
          <w:ilvl w:val="1"/>
          <w:numId w:val="37"/>
        </w:numPr>
        <w:suppressAutoHyphens/>
        <w:spacing w:after="0"/>
        <w:jc w:val="both"/>
        <w:rPr>
          <w:rFonts w:ascii="Verdana" w:hAnsi="Verdana" w:cs="Arial"/>
        </w:rPr>
      </w:pPr>
      <w:r w:rsidRPr="00053A08">
        <w:rPr>
          <w:rFonts w:ascii="Verdana" w:hAnsi="Verdana" w:cs="Arial"/>
        </w:rPr>
        <w:t>W przypadku zgłoszenia przez Zamawiającego zastrzeżeń do projektu Umowy o podwykonawstwo lub sprzeciwu do Umowy o podwykonawstwo, Wykonawca, Podwykonawca lub dalszy Podwykonawca zobowiązany jest do ponownego przedstawienia projektu Umowy o podwykonawstwo lub Umowę o podwykonawstwo, uwzględniające zastrzeżenia i uwagi zgłoszone przez Zamawiającego. Postanowienia pkt 1-5 stosuje się odpowiednio.</w:t>
      </w:r>
    </w:p>
    <w:p w:rsidR="00E918B6" w:rsidRPr="00053A08" w:rsidRDefault="00E918B6" w:rsidP="00E918B6">
      <w:pPr>
        <w:numPr>
          <w:ilvl w:val="1"/>
          <w:numId w:val="37"/>
        </w:numPr>
        <w:suppressAutoHyphens/>
        <w:spacing w:after="0"/>
        <w:jc w:val="both"/>
        <w:rPr>
          <w:rFonts w:ascii="Verdana" w:hAnsi="Verdana" w:cs="Arial"/>
        </w:rPr>
      </w:pPr>
      <w:r w:rsidRPr="00053A08">
        <w:rPr>
          <w:rFonts w:ascii="Verdana" w:hAnsi="Verdana" w:cs="Arial"/>
        </w:rPr>
        <w:t>Wszystkie Umowy o podwykonawstwo dla swojej ważności wymagają formy pisemnej.</w:t>
      </w:r>
    </w:p>
    <w:p w:rsidR="00E918B6" w:rsidRPr="00053A08" w:rsidRDefault="00E918B6" w:rsidP="00E918B6">
      <w:pPr>
        <w:numPr>
          <w:ilvl w:val="1"/>
          <w:numId w:val="37"/>
        </w:numPr>
        <w:suppressAutoHyphens/>
        <w:spacing w:after="0"/>
        <w:jc w:val="both"/>
        <w:rPr>
          <w:rFonts w:ascii="Verdana" w:hAnsi="Verdana" w:cs="Arial"/>
        </w:rPr>
      </w:pPr>
      <w:r w:rsidRPr="00053A08">
        <w:rPr>
          <w:rFonts w:ascii="Verdana" w:hAnsi="Verdana" w:cs="Arial"/>
        </w:rPr>
        <w:t>Każdy</w:t>
      </w:r>
      <w:r w:rsidRPr="00053A08">
        <w:rPr>
          <w:rFonts w:ascii="Verdana" w:hAnsi="Verdana" w:cs="Arial"/>
        </w:rPr>
        <w:tab/>
        <w:t>projekt Umowy o podwykonawstwo oraz Umowa o podwykonawstwo musi zawierać w szczególności postanowienia dotyczące:</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Zakresu Robót przewidzianych do wykonania.</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Terminu realizacji Robót.</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Wynagrodzenia i zasad płatności za wykonanie Robót.</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 xml:space="preserve">Terminu zapłaty wynagrodzenia Podwykonawcy lub dalszemu Podwykonawcy z tym zastrzeżeniem, że termin ten powinien być ustalony w taki sposób, aby przypadał wcześniej niż termin zapłaty wynagrodzenia należnego Wykonawcy przez Zamawiającego (za zakres zlecony Podwykonawcy), w żadnym wypadku nie może być </w:t>
      </w:r>
      <w:r w:rsidRPr="00053A08">
        <w:rPr>
          <w:rFonts w:ascii="Verdana" w:hAnsi="Verdana" w:cs="Arial"/>
        </w:rPr>
        <w:lastRenderedPageBreak/>
        <w:t>jednak dłuższy niż 30 dni od dnia doręczenia Wykonawcy, Podwykonawcy lub dalszemu Podwykonawcy faktury lub rachunku, potwierdzających wykonanie zleconej Podwykonawcy lub dalszemu Podwykonawcy roboty budowlanej.</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Rozwiązanie umowy z Podwykonawcą lub dalszym Podwykonawcą w przypadku rozwiązania niniejszej Umowy.</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Klauzulę wskazującą, że w przypadku kierowania przez Podwykonawcę lub dalszego Podwykonawcę roszczeń wobec Zamawiającego z niniejszej umowy na podstawie art. 647(1) § 5 kodeksu cywilnego, ich wysokość nie może przekraczać kwoty wynikającej z obmiaru wykonanych prac oraz cen jednostkowych wynikających z oferty Wykonawcy .</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przelewu wierzytelności z tytułu rękojmi i gwarancji na Zamawiającego i Wykonawcę (na zasadzie solidarności wierzycieli)</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zakazu potrącania z wynagrodzenia należnego Podwykonawcy lub dalszemu Podwykonawcy jakichkolwiek należności związanych z ustanowieniem zabezpieczeń z tytułu niewykonania lub nienależytego wykonania umowy</w:t>
      </w:r>
    </w:p>
    <w:p w:rsidR="00E918B6" w:rsidRPr="00053A08" w:rsidRDefault="00E918B6" w:rsidP="00E918B6">
      <w:pPr>
        <w:numPr>
          <w:ilvl w:val="1"/>
          <w:numId w:val="35"/>
        </w:numPr>
        <w:suppressAutoHyphens/>
        <w:spacing w:after="0"/>
        <w:jc w:val="both"/>
        <w:rPr>
          <w:rFonts w:ascii="Verdana" w:eastAsia="Arial" w:hAnsi="Verdana" w:cs="Arial"/>
        </w:rPr>
      </w:pPr>
      <w:r w:rsidRPr="00053A08">
        <w:rPr>
          <w:rFonts w:ascii="Verdana" w:hAnsi="Verdana" w:cs="Arial"/>
        </w:rPr>
        <w:t xml:space="preserve">terminu wystawiania faktur przez Podwykonawcę lub dalszego </w:t>
      </w:r>
      <w:r w:rsidRPr="00303167">
        <w:rPr>
          <w:rFonts w:ascii="Verdana" w:hAnsi="Verdana" w:cs="Arial"/>
        </w:rPr>
        <w:t>Podwykonawcę – Podwykonawca lub dalszy Podwykonawca ma</w:t>
      </w:r>
      <w:r w:rsidRPr="00053A08">
        <w:rPr>
          <w:rFonts w:ascii="Verdana" w:hAnsi="Verdana" w:cs="Arial"/>
        </w:rPr>
        <w:t xml:space="preserve"> obowiązek wystawić i doręczyć fakturę za wykonany przez siebie zakres prac przed wystawieniem faktury obejmującej ten zakres prac przez podmiot na rzecz którego prace zostały wykonane </w:t>
      </w:r>
    </w:p>
    <w:p w:rsidR="00E918B6" w:rsidRPr="00303167" w:rsidRDefault="00E918B6" w:rsidP="00E918B6">
      <w:pPr>
        <w:numPr>
          <w:ilvl w:val="1"/>
          <w:numId w:val="37"/>
        </w:numPr>
        <w:suppressAutoHyphens/>
        <w:spacing w:after="0"/>
        <w:jc w:val="both"/>
        <w:rPr>
          <w:rFonts w:ascii="Verdana" w:hAnsi="Verdana" w:cs="Arial"/>
        </w:rPr>
      </w:pPr>
      <w:r w:rsidRPr="00053A08">
        <w:rPr>
          <w:rFonts w:ascii="Verdana" w:eastAsia="Arial" w:hAnsi="Verdana" w:cs="Arial"/>
        </w:rPr>
        <w:t xml:space="preserve"> </w:t>
      </w:r>
      <w:r w:rsidRPr="00053A08">
        <w:rPr>
          <w:rFonts w:ascii="Verdana" w:hAnsi="Verdana" w:cs="Arial"/>
        </w:rPr>
        <w:t xml:space="preserve">Umowa o roboty budowlane z Podwykonawcą lub z dalszymi </w:t>
      </w:r>
      <w:r w:rsidRPr="00303167">
        <w:rPr>
          <w:rFonts w:ascii="Verdana" w:hAnsi="Verdana" w:cs="Arial"/>
        </w:rPr>
        <w:t>Podwykonawcami nie może zawierać postanowień:</w:t>
      </w:r>
    </w:p>
    <w:p w:rsidR="00E918B6" w:rsidRPr="00D768E9" w:rsidRDefault="00E918B6" w:rsidP="00D768E9">
      <w:pPr>
        <w:pStyle w:val="Akapitzlist"/>
        <w:numPr>
          <w:ilvl w:val="0"/>
          <w:numId w:val="47"/>
        </w:numPr>
        <w:suppressAutoHyphens/>
        <w:spacing w:after="0"/>
        <w:jc w:val="both"/>
        <w:rPr>
          <w:rFonts w:ascii="Verdana" w:hAnsi="Verdana" w:cs="Arial"/>
        </w:rPr>
      </w:pPr>
      <w:r w:rsidRPr="00D768E9">
        <w:rPr>
          <w:rFonts w:ascii="Verdana" w:hAnsi="Verdana" w:cs="Arial"/>
        </w:rPr>
        <w:t>uzależniających uzyskanie przed Podwykonawcę lub dalszego Podwykonawcę zapłaty od Wykonawcy lub Podwykonawcy za wykonanie przedmiotu umowy o podwykonawstwo od zapłaty przez Zamawiającego wynagrodzenia Wykonawcy lub odpowiednio od zapłaty przez Wykonawcę wynagrodzenia Podwykonawcy,</w:t>
      </w:r>
    </w:p>
    <w:p w:rsidR="00E918B6" w:rsidRPr="00D768E9" w:rsidRDefault="00E918B6" w:rsidP="00D768E9">
      <w:pPr>
        <w:pStyle w:val="Akapitzlist"/>
        <w:numPr>
          <w:ilvl w:val="0"/>
          <w:numId w:val="47"/>
        </w:numPr>
        <w:suppressAutoHyphens/>
        <w:spacing w:after="0"/>
        <w:jc w:val="both"/>
        <w:rPr>
          <w:rFonts w:ascii="Verdana" w:hAnsi="Verdana" w:cs="Arial"/>
        </w:rPr>
      </w:pPr>
      <w:r w:rsidRPr="00D768E9">
        <w:rPr>
          <w:rFonts w:ascii="Verdana" w:hAnsi="Verdana" w:cs="Arial"/>
        </w:rPr>
        <w:t>uzależniających zwrot kwoty zabezpieczenia przez Wykonawcę Podwykonawcy, od zwrotu zabezpieczenia należytego wykonania umowy Wykonawcy przez Zamawiającego,</w:t>
      </w:r>
    </w:p>
    <w:p w:rsidR="00E918B6" w:rsidRPr="00D768E9" w:rsidRDefault="00E918B6" w:rsidP="00D768E9">
      <w:pPr>
        <w:pStyle w:val="Akapitzlist"/>
        <w:numPr>
          <w:ilvl w:val="0"/>
          <w:numId w:val="47"/>
        </w:numPr>
        <w:suppressAutoHyphens/>
        <w:spacing w:after="0"/>
        <w:jc w:val="both"/>
        <w:rPr>
          <w:rFonts w:ascii="Verdana" w:hAnsi="Verdana" w:cs="Arial"/>
        </w:rPr>
      </w:pPr>
      <w:r w:rsidRPr="00D768E9">
        <w:rPr>
          <w:rFonts w:ascii="Verdana" w:hAnsi="Verdana" w:cs="Arial"/>
        </w:rPr>
        <w:t>opuszczających zabezpieczenie roszczeń Wykonawcy z tytułu niewykonania lub nienależytego wykonania umowy przez Podwykonawcę lub dalszego Podwykonawcę oraz roszczeń z rękojmi i gwarancji w formie zatrzymania lub potrącenia z wynagrodzenia przysługującego Podwykonawcy lub dalszemu podwykonawcy z umowy o podwykonawstwo.”</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 xml:space="preserve">Powyższe postanowienia, w tym procedurę określoną w punktach od 1 ) - 8) stosuje się odpowiednio również do wszelkich zmian Umów o podwykonawstwo.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Zamawiający nie ponosi odpowiedzialności za zawarcie przez Wykonawcę Umowy o podwykonawstwo bez wymaganej zgody Zamawiającego, skutki z tego wynikające będą obciążały wyłącznie Wykonawcę.</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lastRenderedPageBreak/>
        <w:t>Każdorazowo Wykonawca, Podwykonawca, dalszy Podwykonawca przedkłada Zamawiającemu poświadczoną za zgodność z oryginałem przez przedkładającego kopię zawartej Umowy o podwykonawstwo w terminie 7 dni od dnia jej zawarcia. Powyższą procedurę  stosuje się odpowiednio do wszystkich zmian Umów o podwykonawstwo.</w:t>
      </w:r>
    </w:p>
    <w:p w:rsidR="00E918B6" w:rsidRPr="00053A08" w:rsidRDefault="003E0300" w:rsidP="00E918B6">
      <w:pPr>
        <w:numPr>
          <w:ilvl w:val="0"/>
          <w:numId w:val="34"/>
        </w:numPr>
        <w:suppressAutoHyphens/>
        <w:spacing w:after="0"/>
        <w:jc w:val="both"/>
        <w:rPr>
          <w:rFonts w:ascii="Verdana" w:hAnsi="Verdana" w:cs="Arial"/>
        </w:rPr>
      </w:pPr>
      <w:r w:rsidRPr="00053A08">
        <w:rPr>
          <w:rFonts w:ascii="Verdana" w:hAnsi="Verdana" w:cs="Arial"/>
        </w:rPr>
        <w:t xml:space="preserve"> </w:t>
      </w:r>
      <w:r w:rsidRPr="00053A08">
        <w:rPr>
          <w:rFonts w:ascii="Verdana" w:hAnsi="Verdana"/>
          <w:bCs/>
        </w:rPr>
        <w:t>Wykonawca przedkłada Zamawiającemu poświadczoną za zgodność z oryginałem kopię zawartej umowy o podwykonawstwo, których przedmiotem są dostawy lub usługi, w terminie 7 dni od dnia jej zawarcia, z wyłączeniem umów na dostawę materiałów, usługi geodezyjne, wynajmu sprzętu, wynajmu środków transportu, których wartość nie przekracza 50 000 zł</w:t>
      </w:r>
      <w:r w:rsidR="00E918B6" w:rsidRPr="00053A08">
        <w:rPr>
          <w:rFonts w:ascii="Verdana" w:hAnsi="Verdana" w:cs="Arial"/>
        </w:rPr>
        <w:t xml:space="preserve">.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 xml:space="preserve">Jeżeli w umowie o której mowa w </w:t>
      </w:r>
      <w:r w:rsidR="00BB174D">
        <w:rPr>
          <w:rFonts w:ascii="Verdana" w:hAnsi="Verdana" w:cs="Arial"/>
        </w:rPr>
        <w:t>ust.</w:t>
      </w:r>
      <w:r w:rsidRPr="00053A08">
        <w:rPr>
          <w:rFonts w:ascii="Verdana" w:hAnsi="Verdana" w:cs="Arial"/>
        </w:rPr>
        <w:t xml:space="preserve"> 9, termin zapłaty wynagrodzenia jest </w:t>
      </w:r>
      <w:r w:rsidRPr="00AB2D1C">
        <w:rPr>
          <w:rFonts w:ascii="Verdana" w:hAnsi="Verdana" w:cs="Arial"/>
        </w:rPr>
        <w:t>dłuższy niż 30 dni</w:t>
      </w:r>
      <w:r w:rsidRPr="00053A08">
        <w:rPr>
          <w:rFonts w:ascii="Verdana" w:hAnsi="Verdana" w:cs="Arial"/>
        </w:rPr>
        <w:t xml:space="preserve"> od dnia doręczenia Wykonawcy, Podwykonawcy, Dalszemu Podwykonawcy faktury lub rachunku potwierdzającego wykonanie zleconej usługi lub dostawy, Zamawiający jest uprawniony do wniesienia sprzeciwu wzywając Wykonawcę do wprowadzenia w wyznaczonym terminie stosownej zmiany tej umowy pod rygorem zapłaty kary umownej.</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 przypadku zawarcia Umowy o podwykonawstwo, Wykonawca jest zobowiązany do dokonania we własnym zakresie zapłaty wynagrodzenia należnego Podwykonawcy, dalszemu Podwykonawcy, Usługodawcy i Dostawcy z zachowaniem terminów płatności określonych w Umowie o podwykonawstwo.</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 przypadku uchylenia się od obowiązku zapłaty na rzecz Podwykonawcy lub dalszego Podwykonawcy wynagrodzenia za wykonane roboty budowlane, które zostały odebrane, Zamawiający dokona bezpośredniej zapłaty wymagalnego wynagrodzenia przysługującego Podwykonawcy lub dalszemu Podwykonawcy, który zawarł zaakceptowaną przez Zamawiającego Umowę o podwykonawstwo.</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 przypadku uchylenia się od obowiązku zapłaty na rzecz Podwykonawcy lub dalszego Podwykonawcy wynagrodzenia za dostawy, które zostały  rozmieszczone i zainstalowane, a ich wykonanie zostało potwierdzone i odebrane przez Zamawiającego oraz za usługi, które zostały wykonane i odebrane przez Zamawiającego, Zamawiający dokona bezpośredniej zapłaty wymagalnego wynagrodzenia przysługującego Podwykonawcy lub dalszemu Podwykonawcy, który zawarł przedłożoną Zamawiającemu umowę  o podwykonawstwo, której przedmiotem są dostawy lub usługi.</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Zapłata o której mowa w pkt. 12-13 obejmuje wyłącznie należne Podwykonawcy, dalszemu Podwykonawcy wynagrodzenie bez odsetek i innych należności ubocznych, powstałe po zaakceptowaniu przez Zamawiającego umowy o podwykonawstwo, której przedmiotem są roboty budowlane, lub po przedłożeniu Zamawiającemu poświadczonej za zgodność z oryginałem kopii umowy o podwykonawstwo, której przedmiotem są dostawy lub usługi.</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 xml:space="preserve">Przed dokonaniem bezpośredniej zapłaty wynagrodzenia na rzecz Podwykonawcy/dalszego Podwykonawcy, Zamawiający wezwie Wykonawcę do zgłoszenia pisemnych uwag dotyczących zasadności bezpośredniej zapłaty wynagrodzenia w terminie wskazanym przez Zamawiającego, lecz nie </w:t>
      </w:r>
      <w:r w:rsidRPr="00053A08">
        <w:rPr>
          <w:rFonts w:ascii="Verdana" w:hAnsi="Verdana" w:cs="Arial"/>
        </w:rPr>
        <w:lastRenderedPageBreak/>
        <w:t xml:space="preserve">krótszym niż 7 dni od dnia doręczenia wezwania. Brak odpowiedzi będzie równoznaczny z wyrażeniem zgody na dokonanie zapłaty.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 przypadku zgłoszenia uwag przez Wykonawcę, w terminie wskazanym przez Zamawiającego, Zamawiający może:</w:t>
      </w:r>
    </w:p>
    <w:p w:rsidR="00E918B6" w:rsidRPr="00053A08" w:rsidRDefault="00E918B6" w:rsidP="00E918B6">
      <w:pPr>
        <w:numPr>
          <w:ilvl w:val="0"/>
          <w:numId w:val="39"/>
        </w:numPr>
        <w:suppressAutoHyphens/>
        <w:spacing w:after="0"/>
        <w:jc w:val="both"/>
        <w:rPr>
          <w:rFonts w:ascii="Verdana" w:hAnsi="Verdana" w:cs="Arial"/>
        </w:rPr>
      </w:pPr>
      <w:r w:rsidRPr="00053A08">
        <w:rPr>
          <w:rFonts w:ascii="Verdana" w:hAnsi="Verdana" w:cs="Arial"/>
        </w:rPr>
        <w:t>nie dokonać bezpośredniej zapłaty wynagrodzenia Podwykonawcy/dalszemu Podwykonawcy, Usługodawcy lub Dostawcy, jeżeli Wykonawca wykaże niezasadność takiej zapłaty albo;</w:t>
      </w:r>
    </w:p>
    <w:p w:rsidR="00E918B6" w:rsidRPr="00053A08" w:rsidRDefault="00E918B6" w:rsidP="00E918B6">
      <w:pPr>
        <w:numPr>
          <w:ilvl w:val="0"/>
          <w:numId w:val="39"/>
        </w:numPr>
        <w:suppressAutoHyphens/>
        <w:spacing w:after="0"/>
        <w:jc w:val="both"/>
        <w:rPr>
          <w:rFonts w:ascii="Verdana" w:hAnsi="Verdana" w:cs="Arial"/>
        </w:rPr>
      </w:pPr>
      <w:r w:rsidRPr="00053A08">
        <w:rPr>
          <w:rFonts w:ascii="Verdana" w:hAnsi="Verdana"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E918B6" w:rsidRPr="00053A08" w:rsidRDefault="00E918B6" w:rsidP="00E918B6">
      <w:pPr>
        <w:numPr>
          <w:ilvl w:val="0"/>
          <w:numId w:val="39"/>
        </w:numPr>
        <w:suppressAutoHyphens/>
        <w:spacing w:after="0"/>
        <w:jc w:val="both"/>
        <w:rPr>
          <w:rFonts w:ascii="Verdana" w:hAnsi="Verdana" w:cs="Arial"/>
        </w:rPr>
      </w:pPr>
      <w:r w:rsidRPr="00053A08">
        <w:rPr>
          <w:rFonts w:ascii="Verdana" w:hAnsi="Verdana" w:cs="Arial"/>
        </w:rPr>
        <w:t>dokonać bezpośredniej zapłaty wynagrodzenia Podwykonawcy, dalszemu Podwykonawcy, Usługodawcy lub Dostawcy, jeżeli podmiot ten wykaże zasadność takiej zapłaty.</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 przypadku dokonania bezpośredniej zapłaty Podwykonawcy/dalszemu Podwykonawcy/ Usługodawcy/Dostawcy, Zamawiający dokona potrącenia kwoty wypłaconego wynagrodzenia z wynagrodzenia należnego Wykonawcy.</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 xml:space="preserve">Dokonanie bezpośredniej płatności na rzecz Podwykonawcy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Zamawiający dokona bezpośredniej płatności na rzecz Podwykonawcy lub dalszego Podwykonawcy w terminie 14 dni od dnia pisemnego potwierdzenia Podwykonawcy/ dalszemu Podwykonawcy przez Zamawiającego uznania płatności bezpośredniej za uzasadnioną.</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uzna i wypłaci Podwykonawcy lub dalszemu Podwykonawcy na podstawie wystawionej przez niego faktury VAT  lub rachunku wyłącznie kwotę należną na podstawie cen jednostkowych określonych Umową.</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 xml:space="preserve">W przypadku, gdy Podwykonawcy lub dalsi Podwykonawcy, uprawnieni do uzyskania od Zamawiającego płatności bezpośrednich, nie wystawili żadnych rachunków lub faktur VAT w danym okresie rozliczeniowym, i Wykonawca </w:t>
      </w:r>
      <w:r w:rsidRPr="00053A08">
        <w:rPr>
          <w:rFonts w:ascii="Verdana" w:hAnsi="Verdana" w:cs="Arial"/>
        </w:rPr>
        <w:lastRenderedPageBreak/>
        <w:t>załączy do wystawianego rachunku lub faktury VAT oświadczenia Podwykonawców i dalszych Podwykonawców potwierdzające tę okoliczność oraz potwierdzające, że wszelkie dotychczas wykonane prace zostały objęte dotychczas wystawionymi fakturami, cała kwota wynikająca z faktury VAT lub rachunku zostanie wypłacona przez Zamawiającego Wykonawcy.</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Do rachunku lub faktury VAT końcowej za wykonanie przedmiotu Umowy Wykonawca dołączy oświadczenia Podwykonawców i dalszych Podwykonawców o pełnym zafakturowaniu lub przez nich lub objęciu wystawionymi przez nich rachunkami zakresu robót wykonanych zgodnie z Umowami o podwykonawstwo oraz o pełnym rozliczeniu tych robót do wysokości objętej płatnością końcową.</w:t>
      </w:r>
    </w:p>
    <w:p w:rsidR="00E918B6" w:rsidRPr="00053A08" w:rsidRDefault="00E918B6" w:rsidP="00E918B6">
      <w:pPr>
        <w:numPr>
          <w:ilvl w:val="0"/>
          <w:numId w:val="34"/>
        </w:numPr>
        <w:suppressAutoHyphens/>
        <w:spacing w:after="0"/>
        <w:jc w:val="both"/>
        <w:rPr>
          <w:rFonts w:ascii="Verdana" w:hAnsi="Verdana" w:cs="Arial"/>
          <w:lang w:eastAsia="ar-SA"/>
        </w:rPr>
      </w:pPr>
      <w:r w:rsidRPr="00053A08">
        <w:rPr>
          <w:rFonts w:ascii="Verdana" w:hAnsi="Verdana" w:cs="Arial"/>
        </w:rPr>
        <w:t xml:space="preserve">Równowartość  kwoty zapłaconej Podwykonawcy /dalszemu Podwykonawcy, bądź skierowanej do depozytu sądowego, Zamawiający potrąci z wynagrodzenia należnego Wykonawcy.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lang w:eastAsia="ar-SA"/>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Wykonawca oświadcza, że w ramach wynagrodzenia przewidzianego niniejszą umową przeleje na Zamawiającego uprawnienia i wierzytelności wynikające z rękojmi i gwarancji wobec podwykonawców przedmiotu umowy pozostając jednak współuprawnionym z w/w tytułu (solidarność wierzycieli). Wraz z dostarczoną poświadczoną za zgodność z oryginałem kopią zawartej Umowy o podwykonawstwo Wykonawca przedstawi własne pisemne oświadczenie o przelewie na Zamawiającego (na zasadzie solidarności wierzycieli) wynikających z ww. umowy o podwykonawstwo uprawnień i wierzytelności z rękojmi i gwarancji wobec podwykonawcy.</w:t>
      </w:r>
    </w:p>
    <w:p w:rsidR="00C25C5A" w:rsidRPr="00053A08" w:rsidRDefault="00C25C5A" w:rsidP="00C25C5A">
      <w:pPr>
        <w:pStyle w:val="Tekstpodstawowy"/>
        <w:spacing w:before="120"/>
        <w:ind w:left="482"/>
        <w:jc w:val="both"/>
        <w:rPr>
          <w:rFonts w:ascii="Verdana" w:hAnsi="Verdana"/>
          <w:b w:val="0"/>
          <w:sz w:val="22"/>
          <w:szCs w:val="22"/>
        </w:rPr>
      </w:pPr>
    </w:p>
    <w:p w:rsidR="006C2A3F" w:rsidRPr="00053A08" w:rsidRDefault="00B21C40" w:rsidP="006C2A3F">
      <w:pPr>
        <w:pStyle w:val="Tekstpodstawowy2"/>
        <w:jc w:val="center"/>
        <w:rPr>
          <w:rFonts w:ascii="Verdana" w:hAnsi="Verdana"/>
          <w:sz w:val="22"/>
          <w:szCs w:val="22"/>
        </w:rPr>
      </w:pPr>
      <w:r>
        <w:rPr>
          <w:rFonts w:ascii="Verdana" w:hAnsi="Verdana"/>
          <w:sz w:val="22"/>
          <w:szCs w:val="22"/>
        </w:rPr>
        <w:t>§ 11</w:t>
      </w:r>
    </w:p>
    <w:p w:rsidR="006C2A3F" w:rsidRPr="00053A08" w:rsidRDefault="006C2A3F" w:rsidP="006C2A3F">
      <w:pPr>
        <w:spacing w:before="120"/>
        <w:jc w:val="center"/>
        <w:rPr>
          <w:rFonts w:ascii="Verdana" w:hAnsi="Verdana"/>
          <w:b/>
        </w:rPr>
      </w:pPr>
      <w:r w:rsidRPr="00053A08">
        <w:rPr>
          <w:rFonts w:ascii="Verdana" w:hAnsi="Verdana"/>
          <w:b/>
        </w:rPr>
        <w:t>Gwarancja wykonawcy i uprawnienia z tytułu rękojmi</w:t>
      </w:r>
    </w:p>
    <w:p w:rsidR="006C2A3F" w:rsidRPr="00053A08" w:rsidRDefault="006C2A3F" w:rsidP="006C2A3F">
      <w:pPr>
        <w:pStyle w:val="Tekstpodstawowy2"/>
        <w:numPr>
          <w:ilvl w:val="0"/>
          <w:numId w:val="16"/>
        </w:numPr>
        <w:spacing w:before="120"/>
        <w:jc w:val="both"/>
        <w:rPr>
          <w:rFonts w:ascii="Verdana" w:hAnsi="Verdana"/>
          <w:b w:val="0"/>
          <w:bCs w:val="0"/>
          <w:sz w:val="22"/>
          <w:szCs w:val="22"/>
        </w:rPr>
      </w:pPr>
      <w:r w:rsidRPr="00053A08">
        <w:rPr>
          <w:rFonts w:ascii="Verdana" w:hAnsi="Verdana"/>
          <w:b w:val="0"/>
          <w:bCs w:val="0"/>
          <w:sz w:val="22"/>
          <w:szCs w:val="22"/>
        </w:rPr>
        <w:t>Wykonawca udziela Zamawiającemu rękojmi i gwarancji jakości wykona</w:t>
      </w:r>
      <w:r w:rsidR="00B21C40">
        <w:rPr>
          <w:rFonts w:ascii="Verdana" w:hAnsi="Verdana"/>
          <w:b w:val="0"/>
          <w:bCs w:val="0"/>
          <w:sz w:val="22"/>
          <w:szCs w:val="22"/>
        </w:rPr>
        <w:t>nia przedmiotu umowy na okres …………</w:t>
      </w:r>
      <w:r w:rsidR="001602F2" w:rsidRPr="00053A08">
        <w:rPr>
          <w:rFonts w:ascii="Verdana" w:hAnsi="Verdana"/>
          <w:b w:val="0"/>
          <w:bCs w:val="0"/>
          <w:sz w:val="22"/>
          <w:szCs w:val="22"/>
        </w:rPr>
        <w:t xml:space="preserve"> lat</w:t>
      </w:r>
      <w:r w:rsidRPr="00053A08">
        <w:rPr>
          <w:rFonts w:ascii="Verdana" w:hAnsi="Verdana"/>
          <w:b w:val="0"/>
          <w:bCs w:val="0"/>
          <w:sz w:val="22"/>
          <w:szCs w:val="22"/>
        </w:rPr>
        <w:t xml:space="preserve"> od dnia odbioru końcowego.</w:t>
      </w:r>
    </w:p>
    <w:p w:rsidR="006C2A3F" w:rsidRPr="00053A08" w:rsidRDefault="006C2A3F" w:rsidP="006C2A3F">
      <w:pPr>
        <w:pStyle w:val="Tekstpodstawowy2"/>
        <w:numPr>
          <w:ilvl w:val="0"/>
          <w:numId w:val="16"/>
        </w:numPr>
        <w:spacing w:before="120"/>
        <w:jc w:val="both"/>
        <w:rPr>
          <w:rFonts w:ascii="Verdana" w:hAnsi="Verdana"/>
          <w:b w:val="0"/>
          <w:sz w:val="22"/>
          <w:szCs w:val="22"/>
        </w:rPr>
      </w:pPr>
      <w:r w:rsidRPr="00053A08">
        <w:rPr>
          <w:rFonts w:ascii="Verdana" w:hAnsi="Verdana"/>
          <w:b w:val="0"/>
          <w:sz w:val="22"/>
          <w:szCs w:val="22"/>
        </w:rPr>
        <w:t xml:space="preserve">W okresie gwarancji Wykonawca zobowiązuje się do bezpłatnego usunięcia wad i usterek w terminie 14 dni licząc od daty pisemnego (listem lub faksem) powiadomienia przez Zamawiającego, lub jeżeli Zamawiający wyznaczy inny termin, w tym terminie. Okres gwarancji zostanie przedłużony o czas naprawy. </w:t>
      </w:r>
    </w:p>
    <w:p w:rsidR="006C2A3F" w:rsidRPr="00053A08" w:rsidRDefault="006C2A3F" w:rsidP="006C2A3F">
      <w:pPr>
        <w:pStyle w:val="Tekstpodstawowy2"/>
        <w:numPr>
          <w:ilvl w:val="0"/>
          <w:numId w:val="16"/>
        </w:numPr>
        <w:spacing w:before="120"/>
        <w:jc w:val="both"/>
        <w:rPr>
          <w:rFonts w:ascii="Verdana" w:hAnsi="Verdana"/>
          <w:b w:val="0"/>
          <w:sz w:val="22"/>
          <w:szCs w:val="22"/>
        </w:rPr>
      </w:pPr>
      <w:r w:rsidRPr="00053A08">
        <w:rPr>
          <w:rFonts w:ascii="Verdana" w:hAnsi="Verdana"/>
          <w:b w:val="0"/>
          <w:sz w:val="22"/>
          <w:szCs w:val="22"/>
        </w:rPr>
        <w:t>Wady, które wystąpiły w okresie gwarancyjnym nie zawinione przez Zamawiającego, Wykonawca usunie w ciągu 14 dni roboczych od daty otrzymania zgłoszenia, lub jeżeli Zamawiający wyznaczy inny termin, w tym terminie.</w:t>
      </w:r>
    </w:p>
    <w:p w:rsidR="006C2A3F" w:rsidRPr="00053A08" w:rsidRDefault="006C2A3F" w:rsidP="006C2A3F">
      <w:pPr>
        <w:pStyle w:val="Tekstpodstawowy2"/>
        <w:numPr>
          <w:ilvl w:val="0"/>
          <w:numId w:val="16"/>
        </w:numPr>
        <w:spacing w:before="120"/>
        <w:jc w:val="both"/>
        <w:rPr>
          <w:rFonts w:ascii="Verdana" w:hAnsi="Verdana"/>
          <w:b w:val="0"/>
          <w:sz w:val="22"/>
          <w:szCs w:val="22"/>
        </w:rPr>
      </w:pPr>
      <w:r w:rsidRPr="00053A08">
        <w:rPr>
          <w:rFonts w:ascii="Verdana" w:hAnsi="Verdana"/>
          <w:b w:val="0"/>
          <w:sz w:val="22"/>
          <w:szCs w:val="22"/>
        </w:rPr>
        <w:t>Zamawiający ma prawo dochodzić uprawnień z tytułu rękojmi za wady, niezależnie od uprawnień wynikających z gwarancji.</w:t>
      </w:r>
    </w:p>
    <w:p w:rsidR="006C2A3F" w:rsidRPr="00053A08" w:rsidRDefault="006C2A3F" w:rsidP="006C2A3F">
      <w:pPr>
        <w:pStyle w:val="Tekstpodstawowy2"/>
        <w:numPr>
          <w:ilvl w:val="0"/>
          <w:numId w:val="16"/>
        </w:numPr>
        <w:spacing w:before="120"/>
        <w:jc w:val="both"/>
        <w:rPr>
          <w:rFonts w:ascii="Verdana" w:hAnsi="Verdana"/>
          <w:b w:val="0"/>
          <w:sz w:val="22"/>
          <w:szCs w:val="22"/>
        </w:rPr>
      </w:pPr>
      <w:r w:rsidRPr="00053A08">
        <w:rPr>
          <w:rFonts w:ascii="Verdana" w:hAnsi="Verdana"/>
          <w:b w:val="0"/>
          <w:sz w:val="22"/>
          <w:szCs w:val="22"/>
        </w:rPr>
        <w:lastRenderedPageBreak/>
        <w:t>Wykonawca odpowiada za wady w wykonaniu przedmiotu umowy również po okresie rękojmi, jeżeli Zamawiający zawiadomi Wykonawcę o wadzie przed upływem okresu rękojmi.</w:t>
      </w:r>
    </w:p>
    <w:p w:rsidR="00F56C0D" w:rsidRPr="00F56C0D" w:rsidRDefault="006C2A3F" w:rsidP="00F56C0D">
      <w:pPr>
        <w:pStyle w:val="Tekstpodstawowy2"/>
        <w:numPr>
          <w:ilvl w:val="0"/>
          <w:numId w:val="16"/>
        </w:numPr>
        <w:spacing w:before="120"/>
        <w:jc w:val="both"/>
        <w:rPr>
          <w:rFonts w:ascii="Verdana" w:hAnsi="Verdana"/>
          <w:b w:val="0"/>
          <w:sz w:val="22"/>
          <w:szCs w:val="22"/>
        </w:rPr>
      </w:pPr>
      <w:r w:rsidRPr="00053A08">
        <w:rPr>
          <w:rFonts w:ascii="Verdana" w:hAnsi="Verdana"/>
          <w:b w:val="0"/>
          <w:sz w:val="22"/>
          <w:szCs w:val="22"/>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6C2A3F" w:rsidRPr="00053A08" w:rsidRDefault="006C2A3F" w:rsidP="006C2A3F">
      <w:pPr>
        <w:spacing w:before="120"/>
        <w:jc w:val="center"/>
        <w:rPr>
          <w:rFonts w:ascii="Verdana" w:hAnsi="Verdana"/>
          <w:b/>
        </w:rPr>
      </w:pPr>
      <w:r w:rsidRPr="00053A08">
        <w:rPr>
          <w:rFonts w:ascii="Verdana" w:hAnsi="Verdana"/>
          <w:b/>
        </w:rPr>
        <w:t>§ </w:t>
      </w:r>
      <w:r w:rsidR="00B21C40">
        <w:rPr>
          <w:rFonts w:ascii="Verdana" w:hAnsi="Verdana"/>
          <w:b/>
        </w:rPr>
        <w:t>12</w:t>
      </w:r>
    </w:p>
    <w:p w:rsidR="006C2A3F" w:rsidRPr="00053A08" w:rsidRDefault="006C2A3F" w:rsidP="006C2A3F">
      <w:pPr>
        <w:spacing w:before="120"/>
        <w:jc w:val="center"/>
        <w:rPr>
          <w:rFonts w:ascii="Verdana" w:hAnsi="Verdana"/>
          <w:b/>
        </w:rPr>
      </w:pPr>
      <w:r w:rsidRPr="00053A08">
        <w:rPr>
          <w:rFonts w:ascii="Verdana" w:hAnsi="Verdana"/>
          <w:b/>
        </w:rPr>
        <w:t>Zmiana umowy</w:t>
      </w:r>
    </w:p>
    <w:p w:rsidR="00053A08" w:rsidRPr="00053A08" w:rsidRDefault="00053A08" w:rsidP="00053A08">
      <w:pPr>
        <w:pStyle w:val="Akapitzlist"/>
        <w:numPr>
          <w:ilvl w:val="0"/>
          <w:numId w:val="41"/>
        </w:numPr>
        <w:contextualSpacing w:val="0"/>
        <w:jc w:val="both"/>
        <w:rPr>
          <w:rFonts w:ascii="Verdana" w:hAnsi="Verdana"/>
        </w:rPr>
      </w:pPr>
      <w:r w:rsidRPr="00053A08">
        <w:rPr>
          <w:rFonts w:ascii="Verdana" w:hAnsi="Verdana"/>
        </w:rPr>
        <w:t>Strony przewidują możliwość zmiany umowy w następujących sytuacjach:</w:t>
      </w:r>
    </w:p>
    <w:p w:rsidR="00053A08" w:rsidRPr="00053A08" w:rsidRDefault="00053A08" w:rsidP="00053A08">
      <w:pPr>
        <w:pStyle w:val="Akapitzlist"/>
        <w:numPr>
          <w:ilvl w:val="0"/>
          <w:numId w:val="44"/>
        </w:numPr>
        <w:ind w:left="1134" w:hanging="425"/>
        <w:contextualSpacing w:val="0"/>
        <w:jc w:val="both"/>
        <w:rPr>
          <w:rFonts w:ascii="Verdana" w:hAnsi="Verdana"/>
        </w:rPr>
      </w:pPr>
      <w:r w:rsidRPr="00053A08">
        <w:rPr>
          <w:rFonts w:ascii="Verdana" w:hAnsi="Verdana"/>
        </w:rPr>
        <w:t>termin realizacji przedmiotu zamówienia może ulec przesunięciu w sytuacji:</w:t>
      </w:r>
    </w:p>
    <w:p w:rsidR="00053A08" w:rsidRPr="00053A08" w:rsidRDefault="00053A08" w:rsidP="00053A08">
      <w:pPr>
        <w:numPr>
          <w:ilvl w:val="2"/>
          <w:numId w:val="42"/>
        </w:numPr>
        <w:spacing w:after="0"/>
        <w:ind w:left="1701" w:hanging="567"/>
        <w:jc w:val="both"/>
        <w:rPr>
          <w:rFonts w:ascii="Verdana" w:hAnsi="Verdana"/>
        </w:rPr>
      </w:pPr>
      <w:r w:rsidRPr="00053A08">
        <w:rPr>
          <w:rFonts w:ascii="Verdana" w:hAnsi="Verdana"/>
        </w:rPr>
        <w:t xml:space="preserve">wystąpienia zmian spowodowanych warunkami geologicznymi, archeologicznymi, terenowymi w szczególności: niewypały i niewybuchy; wykopaliska archeologiczne nieprzewidywane w SIWZ; </w:t>
      </w:r>
    </w:p>
    <w:p w:rsidR="00053A08" w:rsidRPr="00053A08" w:rsidRDefault="00053A08" w:rsidP="00053A08">
      <w:pPr>
        <w:numPr>
          <w:ilvl w:val="2"/>
          <w:numId w:val="42"/>
        </w:numPr>
        <w:spacing w:after="0"/>
        <w:ind w:left="1701" w:hanging="567"/>
        <w:jc w:val="both"/>
        <w:rPr>
          <w:rFonts w:ascii="Verdana" w:hAnsi="Verdana"/>
        </w:rPr>
      </w:pPr>
      <w:r w:rsidRPr="00053A08">
        <w:rPr>
          <w:rFonts w:ascii="Verdana" w:hAnsi="Verdana"/>
        </w:rPr>
        <w:t>wystąpienia okoliczności nie leżących po stronie Wykonawcy, w szczególności: wstrzymania robót przez Zamawiającego, wystąpienie okoliczności których strony nie były w stanie przewidzieć pomimo zachowania należytej staranności;</w:t>
      </w:r>
    </w:p>
    <w:p w:rsidR="00053A08" w:rsidRPr="00053A08" w:rsidRDefault="00053A08" w:rsidP="00053A08">
      <w:pPr>
        <w:numPr>
          <w:ilvl w:val="2"/>
          <w:numId w:val="42"/>
        </w:numPr>
        <w:spacing w:after="0"/>
        <w:ind w:left="1701" w:hanging="567"/>
        <w:jc w:val="both"/>
        <w:rPr>
          <w:rFonts w:ascii="Verdana" w:hAnsi="Verdana"/>
        </w:rPr>
      </w:pPr>
      <w:r w:rsidRPr="00053A08">
        <w:rPr>
          <w:rFonts w:ascii="Verdana" w:hAnsi="Verdana"/>
        </w:rPr>
        <w:t>konieczności lub woli Zamawiającego udzielenia zamówień (w tym robót budowlanych) nieobjętych Umową, w szczególności usług lub robót budowlanych wymagających udzielenia na podstawie art. 67 ust. 1 pkt 5) ustawy PZP, a których wykonanie będzie miało wpływ na wykonanie Umowy o zamówienie;</w:t>
      </w:r>
    </w:p>
    <w:p w:rsidR="00053A08" w:rsidRPr="00053A08" w:rsidRDefault="00053A08" w:rsidP="00053A08">
      <w:pPr>
        <w:numPr>
          <w:ilvl w:val="2"/>
          <w:numId w:val="42"/>
        </w:numPr>
        <w:spacing w:after="0"/>
        <w:ind w:left="1701" w:hanging="567"/>
        <w:jc w:val="both"/>
        <w:rPr>
          <w:rFonts w:ascii="Verdana" w:hAnsi="Verdana"/>
        </w:rPr>
      </w:pPr>
      <w:r w:rsidRPr="00053A08">
        <w:rPr>
          <w:rFonts w:ascii="Verdana" w:hAnsi="Verdana"/>
        </w:rPr>
        <w:t xml:space="preserve">wstrzymania przez Zamawiającego lub organy administracji publicznej (w tym orzeczeniem sądu) prac objętych Umową, w szczególności z powodu zagrożenia życia lub zdrowia na budowie, prac archeologicznych, </w:t>
      </w:r>
    </w:p>
    <w:p w:rsidR="00053A08" w:rsidRPr="00053A08" w:rsidRDefault="00053A08" w:rsidP="00053A08">
      <w:pPr>
        <w:numPr>
          <w:ilvl w:val="2"/>
          <w:numId w:val="42"/>
        </w:numPr>
        <w:spacing w:after="0"/>
        <w:ind w:left="1701" w:hanging="567"/>
        <w:jc w:val="both"/>
        <w:rPr>
          <w:rFonts w:ascii="Verdana" w:hAnsi="Verdana"/>
        </w:rPr>
      </w:pPr>
      <w:r w:rsidRPr="00053A08">
        <w:rPr>
          <w:rFonts w:ascii="Verdana" w:hAnsi="Verdana"/>
        </w:rPr>
        <w:t>z powodu Siły wyższej.</w:t>
      </w:r>
    </w:p>
    <w:p w:rsidR="00053A08" w:rsidRDefault="00053A08" w:rsidP="00303167">
      <w:pPr>
        <w:pStyle w:val="Akapitzlist"/>
        <w:spacing w:before="120"/>
        <w:jc w:val="both"/>
        <w:rPr>
          <w:rFonts w:ascii="Verdana" w:hAnsi="Verdana"/>
        </w:rPr>
      </w:pPr>
      <w:r w:rsidRPr="00053A08">
        <w:rPr>
          <w:rFonts w:ascii="Verdana" w:hAnsi="Verdana"/>
        </w:rPr>
        <w:t>Przedłużenie terminów wykonania zamówienia z przyczyn wskazanych w pkt 1 lit a-e  powyżej, może nastąpić wyłąc</w:t>
      </w:r>
      <w:r w:rsidR="00303167">
        <w:rPr>
          <w:rFonts w:ascii="Verdana" w:hAnsi="Verdana"/>
        </w:rPr>
        <w:t>znie o czas trwania przeszkody.</w:t>
      </w:r>
    </w:p>
    <w:p w:rsidR="00303167" w:rsidRPr="00053A08" w:rsidRDefault="00303167" w:rsidP="00303167">
      <w:pPr>
        <w:pStyle w:val="Akapitzlist"/>
        <w:spacing w:before="120"/>
        <w:jc w:val="both"/>
        <w:rPr>
          <w:rFonts w:ascii="Verdana" w:hAnsi="Verdana"/>
        </w:rPr>
      </w:pPr>
    </w:p>
    <w:p w:rsidR="00053A08" w:rsidRPr="00053A08" w:rsidRDefault="00053A08" w:rsidP="00053A08">
      <w:pPr>
        <w:pStyle w:val="Akapitzlist"/>
        <w:numPr>
          <w:ilvl w:val="0"/>
          <w:numId w:val="44"/>
        </w:numPr>
        <w:ind w:hanging="11"/>
        <w:contextualSpacing w:val="0"/>
        <w:jc w:val="both"/>
        <w:rPr>
          <w:rFonts w:ascii="Verdana" w:hAnsi="Verdana"/>
        </w:rPr>
      </w:pPr>
      <w:r w:rsidRPr="00053A08">
        <w:rPr>
          <w:rFonts w:ascii="Verdana" w:hAnsi="Verdana"/>
        </w:rPr>
        <w:t>zmiana osób przewidzianych do realizacji zamówienia. Wykonawca powiadomi o tym fakcie Zamawiającego w formie pisemnej wskazując przyczynę zmiany, osobę zastępującą i przedstawiając jej kwalifikacje. Warunkiem możliwości dokonania tej zmiany będzie zmiana na osobę spełniającą warunki dla osoby zmienianej określone w rozdziale 8 ust. 1 pkt. 1.3 SIWZ., przy jednoczesnym wykazaniu Zamawiającemu dowodów potwierdzających spełnianie tych wymagań,</w:t>
      </w:r>
      <w:r w:rsidRPr="00053A08">
        <w:rPr>
          <w:rFonts w:ascii="Verdana" w:hAnsi="Verdana"/>
          <w:i/>
          <w:iCs/>
        </w:rPr>
        <w:t xml:space="preserve"> (zmiana niewymagająca sporządzania aneksu)</w:t>
      </w:r>
      <w:r w:rsidRPr="00053A08">
        <w:rPr>
          <w:rFonts w:ascii="Verdana" w:hAnsi="Verdana"/>
        </w:rPr>
        <w:t xml:space="preserve"> </w:t>
      </w:r>
    </w:p>
    <w:p w:rsidR="00053A08" w:rsidRPr="00053A08" w:rsidRDefault="00053A08" w:rsidP="00E66974">
      <w:pPr>
        <w:numPr>
          <w:ilvl w:val="0"/>
          <w:numId w:val="44"/>
        </w:numPr>
        <w:spacing w:after="0"/>
        <w:jc w:val="both"/>
        <w:rPr>
          <w:rFonts w:ascii="Verdana" w:hAnsi="Verdana"/>
        </w:rPr>
      </w:pPr>
      <w:r w:rsidRPr="00AB2D1C">
        <w:rPr>
          <w:rFonts w:ascii="Verdana" w:hAnsi="Verdana"/>
        </w:rPr>
        <w:lastRenderedPageBreak/>
        <w:t>zmiana albo rezygnacja</w:t>
      </w:r>
      <w:r w:rsidRPr="00053A08">
        <w:rPr>
          <w:rFonts w:ascii="Verdana" w:hAnsi="Verdana"/>
        </w:rPr>
        <w:t xml:space="preserve"> z Podwykonawcy, na zasoby którego Wykonawca powoływał się na zasadach określonych w art. 26 ust. 2b ustawy </w:t>
      </w:r>
      <w:proofErr w:type="spellStart"/>
      <w:r w:rsidRPr="00053A08">
        <w:rPr>
          <w:rFonts w:ascii="Verdana" w:hAnsi="Verdana"/>
        </w:rPr>
        <w:t>Pzp</w:t>
      </w:r>
      <w:proofErr w:type="spellEnd"/>
      <w:r w:rsidRPr="00053A08">
        <w:rPr>
          <w:rFonts w:ascii="Verdana" w:hAnsi="Verdana"/>
        </w:rPr>
        <w:t xml:space="preserve">, w celu wykazania spełniania warunków udziału w postępowaniu, o których mowa w art. 22 ust. 1 ustawy </w:t>
      </w:r>
      <w:proofErr w:type="spellStart"/>
      <w:r w:rsidRPr="00053A08">
        <w:rPr>
          <w:rFonts w:ascii="Verdana" w:hAnsi="Verdana"/>
        </w:rPr>
        <w:t>Pzp</w:t>
      </w:r>
      <w:proofErr w:type="spellEnd"/>
      <w:r w:rsidRPr="00053A08">
        <w:rPr>
          <w:rFonts w:ascii="Verdana" w:hAnsi="Verdana"/>
        </w:rPr>
        <w:t xml:space="preserve">, pod warunkiem że Wykonawca wykaże Zamawiającemu, iż proponowany inny Podwykonawca lub Wykonawca samodzielnie spełnia powyższe warunki udziału w postępowaniu w stopniu nie mniejszym niż wymaganym w trakcie postępowania o udzielenie zamówienia </w:t>
      </w:r>
      <w:r w:rsidRPr="00053A08">
        <w:rPr>
          <w:rFonts w:ascii="Verdana" w:hAnsi="Verdana"/>
          <w:i/>
          <w:iCs/>
        </w:rPr>
        <w:t>(zmiana niewymagająca sporządzania aneksu),</w:t>
      </w:r>
    </w:p>
    <w:p w:rsidR="00053A08" w:rsidRPr="00053A08" w:rsidRDefault="00053A08" w:rsidP="00E66974">
      <w:pPr>
        <w:numPr>
          <w:ilvl w:val="0"/>
          <w:numId w:val="44"/>
        </w:numPr>
        <w:spacing w:after="0"/>
        <w:jc w:val="both"/>
        <w:rPr>
          <w:rFonts w:ascii="Verdana" w:hAnsi="Verdana"/>
        </w:rPr>
      </w:pPr>
      <w:r w:rsidRPr="00053A08">
        <w:rPr>
          <w:rFonts w:ascii="Verdana" w:hAnsi="Verdana"/>
        </w:rPr>
        <w:t xml:space="preserve">zmiany Umowy (w tym również jej załącznika jakim jest Dokumentacja projektowa) w zakresie Materiałów, parametrów technicznych, technologii wykonania robót budowlanych, sposobu i zakresu wykonania przedmiotu Umowy w następujących sytuacjach: </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AB2D1C">
        <w:rPr>
          <w:rFonts w:ascii="Verdana" w:hAnsi="Verdana"/>
        </w:rPr>
        <w:t>konieczności zrealizowania</w:t>
      </w:r>
      <w:r w:rsidRPr="00053A08">
        <w:rPr>
          <w:rFonts w:ascii="Verdana" w:hAnsi="Verdana"/>
        </w:rPr>
        <w:t xml:space="preserve"> jakiejkolwiek części robót, objętej przedmiotem Umowy, przy zastosowaniu odmiennych rozwiązań technicznych lub technologicznych, niż wskazane w Dokumentacji projektowej, a wynikających ze stwierdzonych Wad tej Dokumentacji, zmiany stanu prawnego w oparciu, o który je przygotowano lub nakazów organów administracji publicznej, gdyby zastosowanie przewidzianych rozwiązań groziło niewykonaniem lub nienależytym wykonaniem przedmiotu Umowy,</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t>konieczności realizacji robót wynikających z wprowadzenia w Dokumentacji projektowej zmian uznanych za nieistotne odstępstwo od projektu budowlanego, wynikających z art. 36a ust. 1 ustawy Prawo budowlane,</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t>wystąpienia warunków Terenu budowy odbiegających w sposób istotny od przyjętych w Dokumentacji projektowej, w szczególności napotkania niezinwentaryzowanych lub błędnie zinwentaryzowanych sieci, instalacji lub innych obiektów budowlanych,</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t>konieczności zrealizowania przedmiotu Umowy przy zastosowaniu innych rozwiązań technicznych lub materiałowych ze względu na zmiany obowiązującego prawa,</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t>wystąpienia niebezpieczeństwa kolizji z planowanymi lub równolegle prowadzonymi przez inne podmioty inwestycjami w zakresie niezbędnym do uniknięcia lub usunięcia tych kolizji,</w:t>
      </w:r>
    </w:p>
    <w:p w:rsid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lastRenderedPageBreak/>
        <w:t>wystąpienia Siły wyższej uniemożliwiającej wykonanie przedmiotu Umowy zgodnie z jej postanowieniami,</w:t>
      </w:r>
    </w:p>
    <w:p w:rsidR="00053A08" w:rsidRPr="00303167" w:rsidRDefault="00053A08" w:rsidP="00303167">
      <w:pPr>
        <w:pStyle w:val="Akapitzlist"/>
        <w:numPr>
          <w:ilvl w:val="2"/>
          <w:numId w:val="44"/>
        </w:numPr>
        <w:spacing w:after="120"/>
        <w:ind w:left="2138"/>
        <w:contextualSpacing w:val="0"/>
        <w:jc w:val="both"/>
        <w:rPr>
          <w:rFonts w:ascii="Verdana" w:hAnsi="Verdana"/>
        </w:rPr>
      </w:pPr>
      <w:r w:rsidRPr="00303167">
        <w:rPr>
          <w:rFonts w:ascii="Verdana" w:hAnsi="Verdana"/>
        </w:rPr>
        <w:t>Woli Zamawiającego dokonania zmian, w szczególności, gdy zmiany mogą się przyczynić do skrócenia terminu wykonania robót, obniżenia kosztów wykonania Umowy po stronie Zamawiającego, bądź uzyskania innych dodatkowych korzyści dla Zamawiającego w stosunku do korzyści wynikających z Umowy przed zmianą.</w:t>
      </w:r>
    </w:p>
    <w:p w:rsidR="00053A08" w:rsidRPr="00053A08" w:rsidRDefault="00053A08" w:rsidP="00053A08">
      <w:pPr>
        <w:ind w:left="698"/>
        <w:jc w:val="both"/>
        <w:rPr>
          <w:rFonts w:ascii="Verdana" w:hAnsi="Verdana"/>
        </w:rPr>
      </w:pPr>
      <w:r w:rsidRPr="00053A08">
        <w:rPr>
          <w:rFonts w:ascii="Verdana" w:hAnsi="Verdana"/>
        </w:rPr>
        <w:t>- Wskazana powyżej zmiana Umowy będzie niedopuszczalna, jeżeli miałaby prowadzić do zastosowania materiałów o jakości niższej niż wymagana na podstawie Umowy (Dokumentacji projektowej) lub zmiana połączona byłaby z roszczeniem Wykonawcy o zwiększenie wynagrodzenia Wykonawcy.</w:t>
      </w:r>
    </w:p>
    <w:p w:rsidR="00053A08" w:rsidRPr="00053A08" w:rsidRDefault="00053A08" w:rsidP="00053A08">
      <w:pPr>
        <w:pStyle w:val="Akapitzlist"/>
        <w:numPr>
          <w:ilvl w:val="0"/>
          <w:numId w:val="44"/>
        </w:numPr>
        <w:spacing w:before="120"/>
        <w:ind w:hanging="11"/>
        <w:contextualSpacing w:val="0"/>
        <w:jc w:val="both"/>
        <w:rPr>
          <w:rFonts w:ascii="Verdana" w:hAnsi="Verdana"/>
        </w:rPr>
      </w:pPr>
      <w:r w:rsidRPr="00053A08">
        <w:rPr>
          <w:rFonts w:ascii="Verdana" w:hAnsi="Verdana"/>
        </w:rPr>
        <w:t xml:space="preserve">zmiana Umowy umożliwiająca wprowadzenie na teren budowy (podczas wykonywania tam robót objętych Umową) osób, sprzętu, urządzeń i innych materiałów, w tym materiałów budowlanych należących do dowolnie wskazanego przez Zamawiającego podmiotu (w tym podmiotu wybranego w wyniku uprzednio przeprowadzonego postępowania o udzielenie zamówienia publicznego na podstawie ustawy PZP) w celu wykonania robót lub innych prac nieobjętych Umową, których udzielenie Wykonawcy Umowy okaże się niemożliwe w trybie określonym w art. 67 ust. 1 pkt 5) ustawy PZP.  Zmiana ta może być poprzedzona wstrzymaniem prac Wykonawcy przez Zamawiającego na części terenu Robót, z jednoczesnym przekazaniem tej części terenu Robót Zamawiającemu na czas prowadzenia prac przez innego Wykonawcę. </w:t>
      </w:r>
      <w:r w:rsidRPr="00053A08">
        <w:rPr>
          <w:rFonts w:ascii="Verdana" w:hAnsi="Verdana"/>
          <w:i/>
          <w:iCs/>
        </w:rPr>
        <w:t>(zmiana niewymagająca sporządzania aneksu).</w:t>
      </w:r>
    </w:p>
    <w:p w:rsidR="00053A08" w:rsidRPr="00053A08" w:rsidRDefault="00053A08" w:rsidP="00053A08">
      <w:pPr>
        <w:pStyle w:val="Akapitzlist"/>
        <w:numPr>
          <w:ilvl w:val="0"/>
          <w:numId w:val="45"/>
        </w:numPr>
        <w:contextualSpacing w:val="0"/>
        <w:jc w:val="both"/>
        <w:rPr>
          <w:rFonts w:ascii="Verdana" w:hAnsi="Verdana"/>
        </w:rPr>
      </w:pPr>
      <w:r w:rsidRPr="00053A08">
        <w:rPr>
          <w:rFonts w:ascii="Verdana" w:hAnsi="Verdana"/>
        </w:rPr>
        <w:t xml:space="preserve">Niezależnie od powyższego, Strony dopuszczają możliwość zmian redakcyjnych Umowy,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 </w:t>
      </w:r>
    </w:p>
    <w:p w:rsidR="00053A08" w:rsidRPr="00053A08" w:rsidRDefault="00053A08" w:rsidP="00053A08">
      <w:pPr>
        <w:numPr>
          <w:ilvl w:val="0"/>
          <w:numId w:val="45"/>
        </w:numPr>
        <w:spacing w:after="0"/>
        <w:jc w:val="both"/>
        <w:rPr>
          <w:rFonts w:ascii="Verdana" w:hAnsi="Verdana"/>
        </w:rPr>
      </w:pPr>
      <w:r w:rsidRPr="00053A08">
        <w:rPr>
          <w:rFonts w:ascii="Verdana" w:hAnsi="Verdana"/>
        </w:rPr>
        <w:t>W razie wątpliwości, przyjmuje się, że nie stanowią zmiany Umowy następujące zmiany:</w:t>
      </w:r>
    </w:p>
    <w:p w:rsidR="00053A08" w:rsidRPr="00053A08" w:rsidRDefault="00053A08" w:rsidP="00053A08">
      <w:pPr>
        <w:pStyle w:val="Akapitzlist"/>
        <w:numPr>
          <w:ilvl w:val="0"/>
          <w:numId w:val="43"/>
        </w:numPr>
        <w:spacing w:after="0"/>
        <w:ind w:left="851" w:hanging="284"/>
        <w:contextualSpacing w:val="0"/>
        <w:jc w:val="both"/>
        <w:rPr>
          <w:rFonts w:ascii="Verdana" w:hAnsi="Verdana"/>
        </w:rPr>
      </w:pPr>
      <w:r w:rsidRPr="00053A08">
        <w:rPr>
          <w:rFonts w:ascii="Verdana" w:hAnsi="Verdana"/>
        </w:rPr>
        <w:t>danych związanych z obsługą administracyjno-organizacyjną Umowy,</w:t>
      </w:r>
    </w:p>
    <w:p w:rsidR="00053A08" w:rsidRPr="00053A08" w:rsidRDefault="00053A08" w:rsidP="00053A08">
      <w:pPr>
        <w:pStyle w:val="Akapitzlist"/>
        <w:numPr>
          <w:ilvl w:val="0"/>
          <w:numId w:val="43"/>
        </w:numPr>
        <w:spacing w:after="0"/>
        <w:ind w:left="851" w:hanging="284"/>
        <w:contextualSpacing w:val="0"/>
        <w:jc w:val="both"/>
        <w:rPr>
          <w:rFonts w:ascii="Verdana" w:hAnsi="Verdana"/>
        </w:rPr>
      </w:pPr>
      <w:r w:rsidRPr="00053A08">
        <w:rPr>
          <w:rFonts w:ascii="Verdana" w:hAnsi="Verdana"/>
        </w:rPr>
        <w:t xml:space="preserve">danych teleadresowych, </w:t>
      </w:r>
    </w:p>
    <w:p w:rsidR="00053A08" w:rsidRPr="00053A08" w:rsidRDefault="00053A08" w:rsidP="00053A08">
      <w:pPr>
        <w:pStyle w:val="Akapitzlist"/>
        <w:numPr>
          <w:ilvl w:val="0"/>
          <w:numId w:val="43"/>
        </w:numPr>
        <w:spacing w:after="0"/>
        <w:ind w:left="851" w:hanging="284"/>
        <w:contextualSpacing w:val="0"/>
        <w:jc w:val="both"/>
        <w:rPr>
          <w:rFonts w:ascii="Verdana" w:hAnsi="Verdana"/>
        </w:rPr>
      </w:pPr>
      <w:r w:rsidRPr="00053A08">
        <w:rPr>
          <w:rFonts w:ascii="Verdana" w:hAnsi="Verdana"/>
        </w:rPr>
        <w:t>danych rejestrowych,</w:t>
      </w:r>
    </w:p>
    <w:p w:rsidR="00303167" w:rsidRPr="001A4E1D" w:rsidRDefault="00053A08" w:rsidP="001A4E1D">
      <w:pPr>
        <w:pStyle w:val="Akapitzlist"/>
        <w:numPr>
          <w:ilvl w:val="0"/>
          <w:numId w:val="43"/>
        </w:numPr>
        <w:spacing w:after="0"/>
        <w:ind w:left="851" w:hanging="284"/>
        <w:contextualSpacing w:val="0"/>
        <w:jc w:val="both"/>
        <w:rPr>
          <w:rFonts w:ascii="Verdana" w:hAnsi="Verdana"/>
          <w:b/>
          <w:bCs/>
        </w:rPr>
      </w:pPr>
      <w:r w:rsidRPr="00053A08">
        <w:rPr>
          <w:rFonts w:ascii="Verdana" w:hAnsi="Verdana"/>
        </w:rPr>
        <w:t>będące następstwem sukcesji uniwersalnej po jednej ze stron Umowy.</w:t>
      </w:r>
    </w:p>
    <w:p w:rsidR="00053A08" w:rsidRPr="00053A08" w:rsidRDefault="00053A08" w:rsidP="00053A08">
      <w:pPr>
        <w:pStyle w:val="Akapitzlist"/>
        <w:numPr>
          <w:ilvl w:val="0"/>
          <w:numId w:val="45"/>
        </w:numPr>
        <w:spacing w:after="0"/>
        <w:jc w:val="both"/>
        <w:rPr>
          <w:rFonts w:ascii="Verdana" w:hAnsi="Verdana"/>
          <w:bCs/>
        </w:rPr>
      </w:pPr>
      <w:r w:rsidRPr="00053A08">
        <w:rPr>
          <w:rFonts w:ascii="Verdana" w:hAnsi="Verdana"/>
          <w:bCs/>
        </w:rPr>
        <w:t>Zmiana umowy wymaga formy pisemnej pod rygorem nieważności.</w:t>
      </w:r>
    </w:p>
    <w:p w:rsidR="00053A08" w:rsidRPr="00053A08" w:rsidRDefault="00053A08" w:rsidP="00053A08">
      <w:pPr>
        <w:rPr>
          <w:rFonts w:ascii="Verdana" w:hAnsi="Verdana"/>
        </w:rPr>
      </w:pPr>
    </w:p>
    <w:p w:rsidR="006C2A3F" w:rsidRDefault="00B21C40" w:rsidP="006C2A3F">
      <w:pPr>
        <w:pStyle w:val="Tekstpodstawowy2"/>
        <w:jc w:val="center"/>
        <w:rPr>
          <w:rFonts w:ascii="Verdana" w:hAnsi="Verdana"/>
          <w:sz w:val="22"/>
          <w:szCs w:val="22"/>
        </w:rPr>
      </w:pPr>
      <w:r>
        <w:rPr>
          <w:rFonts w:ascii="Verdana" w:hAnsi="Verdana"/>
          <w:sz w:val="22"/>
          <w:szCs w:val="22"/>
        </w:rPr>
        <w:t>§ 13</w:t>
      </w:r>
    </w:p>
    <w:p w:rsidR="00792E2B" w:rsidRPr="00053A08" w:rsidRDefault="00792E2B" w:rsidP="006C2A3F">
      <w:pPr>
        <w:pStyle w:val="Tekstpodstawowy2"/>
        <w:jc w:val="center"/>
        <w:rPr>
          <w:rFonts w:ascii="Verdana" w:hAnsi="Verdana"/>
          <w:sz w:val="22"/>
          <w:szCs w:val="22"/>
        </w:rPr>
      </w:pPr>
    </w:p>
    <w:p w:rsidR="006C2A3F" w:rsidRPr="00053A08" w:rsidRDefault="006C2A3F" w:rsidP="006C2A3F">
      <w:pPr>
        <w:pStyle w:val="Tekstpodstawowy2"/>
        <w:jc w:val="center"/>
        <w:rPr>
          <w:rFonts w:ascii="Verdana" w:hAnsi="Verdana"/>
          <w:sz w:val="22"/>
          <w:szCs w:val="22"/>
        </w:rPr>
      </w:pPr>
      <w:r w:rsidRPr="00053A08">
        <w:rPr>
          <w:rFonts w:ascii="Verdana" w:hAnsi="Verdana"/>
          <w:sz w:val="22"/>
          <w:szCs w:val="22"/>
        </w:rPr>
        <w:t>Postanowienia końcowe</w:t>
      </w:r>
    </w:p>
    <w:p w:rsidR="006C2A3F" w:rsidRPr="00053A08" w:rsidRDefault="006C2A3F" w:rsidP="00112F3F">
      <w:pPr>
        <w:spacing w:before="120"/>
        <w:jc w:val="both"/>
        <w:rPr>
          <w:rFonts w:ascii="Verdana" w:hAnsi="Verdana"/>
        </w:rPr>
      </w:pPr>
      <w:r w:rsidRPr="00053A08">
        <w:rPr>
          <w:rFonts w:ascii="Verdana" w:hAnsi="Verdana"/>
        </w:rPr>
        <w:t>1.Wszelkie spory, mogące wyniknąć z tytułu niniejszej umowy, będą rozstrzygane przez sąd właściwy miejscowo dla siedziby Zamawiającego.</w:t>
      </w:r>
    </w:p>
    <w:p w:rsidR="006C2A3F" w:rsidRPr="00053A08" w:rsidRDefault="006C2A3F" w:rsidP="006C2A3F">
      <w:pPr>
        <w:spacing w:before="120"/>
        <w:jc w:val="both"/>
        <w:rPr>
          <w:rFonts w:ascii="Verdana" w:hAnsi="Verdana"/>
        </w:rPr>
      </w:pPr>
      <w:r w:rsidRPr="00053A08">
        <w:rPr>
          <w:rFonts w:ascii="Verdana" w:hAnsi="Verdana" w:cs="Arial"/>
        </w:rPr>
        <w:t>2.W sprawach nieuregulowanych niniejszą umową stosuje się przepisy ustaw: ustawy z dnia 29.01.2004r. Prawo zamó</w:t>
      </w:r>
      <w:r w:rsidR="00E127B6" w:rsidRPr="00053A08">
        <w:rPr>
          <w:rFonts w:ascii="Verdana" w:hAnsi="Verdana" w:cs="Arial"/>
        </w:rPr>
        <w:t xml:space="preserve">wień publicznych ( Dz. U. z </w:t>
      </w:r>
      <w:r w:rsidR="00963974">
        <w:rPr>
          <w:rFonts w:ascii="Verdana" w:hAnsi="Verdana" w:cs="Arial"/>
        </w:rPr>
        <w:t xml:space="preserve">2015 </w:t>
      </w:r>
      <w:r w:rsidR="00E127B6" w:rsidRPr="00053A08">
        <w:rPr>
          <w:rFonts w:ascii="Verdana" w:hAnsi="Verdana" w:cs="Arial"/>
        </w:rPr>
        <w:t>r. poz.</w:t>
      </w:r>
      <w:r w:rsidR="00963974">
        <w:rPr>
          <w:rFonts w:ascii="Verdana" w:hAnsi="Verdana" w:cs="Arial"/>
        </w:rPr>
        <w:t>2164</w:t>
      </w:r>
      <w:r w:rsidRPr="00053A08">
        <w:rPr>
          <w:rFonts w:ascii="Verdana" w:hAnsi="Verdana" w:cs="Arial"/>
        </w:rPr>
        <w:t>), ustawy z dnia 07.07.1994r.</w:t>
      </w:r>
      <w:r w:rsidR="00E127B6" w:rsidRPr="00053A08">
        <w:rPr>
          <w:rFonts w:ascii="Verdana" w:hAnsi="Verdana" w:cs="Arial"/>
        </w:rPr>
        <w:t xml:space="preserve"> Prawo budowlane ( Dz. U. z 20</w:t>
      </w:r>
      <w:bookmarkStart w:id="0" w:name="_GoBack"/>
      <w:r w:rsidR="00E127B6" w:rsidRPr="00053A08">
        <w:rPr>
          <w:rFonts w:ascii="Verdana" w:hAnsi="Verdana" w:cs="Arial"/>
        </w:rPr>
        <w:t>13</w:t>
      </w:r>
      <w:bookmarkEnd w:id="0"/>
      <w:r w:rsidR="00E127B6" w:rsidRPr="00053A08">
        <w:rPr>
          <w:rFonts w:ascii="Verdana" w:hAnsi="Verdana" w:cs="Arial"/>
        </w:rPr>
        <w:t>r., poz.1409</w:t>
      </w:r>
      <w:r w:rsidRPr="00053A08">
        <w:rPr>
          <w:rFonts w:ascii="Verdana" w:hAnsi="Verdana" w:cs="Arial"/>
        </w:rPr>
        <w:t>)  oraz Kodeksu cywilnego o ile przepisy ustawy prawa zamówień publicznych nie stanowią inaczej</w:t>
      </w:r>
      <w:r w:rsidRPr="00053A08">
        <w:rPr>
          <w:rFonts w:ascii="Verdana" w:hAnsi="Verdana"/>
        </w:rPr>
        <w:t>.</w:t>
      </w:r>
    </w:p>
    <w:p w:rsidR="006C2A3F" w:rsidRPr="00053A08" w:rsidRDefault="006C2A3F" w:rsidP="006C2A3F">
      <w:pPr>
        <w:pStyle w:val="Tekstpodstawowy2"/>
        <w:jc w:val="center"/>
        <w:rPr>
          <w:rFonts w:ascii="Verdana" w:hAnsi="Verdana"/>
          <w:sz w:val="22"/>
          <w:szCs w:val="22"/>
        </w:rPr>
      </w:pPr>
    </w:p>
    <w:p w:rsidR="006C2A3F" w:rsidRDefault="00B21C40" w:rsidP="006C2A3F">
      <w:pPr>
        <w:pStyle w:val="Tekstpodstawowy2"/>
        <w:jc w:val="center"/>
        <w:rPr>
          <w:rFonts w:ascii="Verdana" w:hAnsi="Verdana"/>
          <w:sz w:val="22"/>
          <w:szCs w:val="22"/>
        </w:rPr>
      </w:pPr>
      <w:r>
        <w:rPr>
          <w:rFonts w:ascii="Verdana" w:hAnsi="Verdana"/>
          <w:sz w:val="22"/>
          <w:szCs w:val="22"/>
        </w:rPr>
        <w:t>§ 14</w:t>
      </w:r>
    </w:p>
    <w:p w:rsidR="00F90CD1" w:rsidRPr="00053A08" w:rsidRDefault="00F90CD1" w:rsidP="006C2A3F">
      <w:pPr>
        <w:pStyle w:val="Tekstpodstawowy2"/>
        <w:jc w:val="center"/>
        <w:rPr>
          <w:rFonts w:ascii="Verdana" w:hAnsi="Verdana"/>
          <w:sz w:val="22"/>
          <w:szCs w:val="22"/>
        </w:rPr>
      </w:pPr>
    </w:p>
    <w:p w:rsidR="006C2A3F" w:rsidRPr="00053A08" w:rsidRDefault="006C2A3F" w:rsidP="006C2A3F">
      <w:pPr>
        <w:pStyle w:val="Tekstpodstawowy2"/>
        <w:rPr>
          <w:rFonts w:ascii="Verdana" w:hAnsi="Verdana"/>
          <w:b w:val="0"/>
          <w:bCs w:val="0"/>
          <w:sz w:val="22"/>
          <w:szCs w:val="22"/>
        </w:rPr>
      </w:pPr>
      <w:r w:rsidRPr="00053A08">
        <w:rPr>
          <w:rFonts w:ascii="Verdana" w:hAnsi="Verdana"/>
          <w:sz w:val="22"/>
          <w:szCs w:val="22"/>
        </w:rPr>
        <w:t>Umowę sporządzono w dwóch jednobrzmiących egzemplarzach po jednym egzemplarzu dla każdej ze stron.</w:t>
      </w:r>
    </w:p>
    <w:p w:rsidR="006C2A3F" w:rsidRPr="00053A08" w:rsidRDefault="006C2A3F" w:rsidP="00112F3F">
      <w:pPr>
        <w:pStyle w:val="Bezodstpw"/>
        <w:rPr>
          <w:rFonts w:ascii="Verdana" w:hAnsi="Verdana"/>
        </w:rPr>
      </w:pPr>
    </w:p>
    <w:p w:rsidR="006C2A3F" w:rsidRPr="00053A08" w:rsidRDefault="006C2A3F" w:rsidP="00112F3F">
      <w:pPr>
        <w:pStyle w:val="Bezodstpw"/>
        <w:rPr>
          <w:rFonts w:ascii="Verdana" w:hAnsi="Verdana"/>
        </w:rPr>
      </w:pPr>
      <w:r w:rsidRPr="00053A08">
        <w:rPr>
          <w:rFonts w:ascii="Verdana" w:hAnsi="Verdana"/>
        </w:rPr>
        <w:t>Integralną część umowy stanowią załączniki:</w:t>
      </w:r>
    </w:p>
    <w:p w:rsidR="006C2A3F" w:rsidRPr="00053A08" w:rsidRDefault="006C2A3F" w:rsidP="00112F3F">
      <w:pPr>
        <w:pStyle w:val="Bezodstpw"/>
        <w:rPr>
          <w:rFonts w:ascii="Verdana" w:hAnsi="Verdana"/>
        </w:rPr>
      </w:pPr>
      <w:r w:rsidRPr="00053A08">
        <w:rPr>
          <w:rFonts w:ascii="Verdana" w:hAnsi="Verdana"/>
        </w:rPr>
        <w:t>Oferta Wykonawcy – załącznik nr 1,</w:t>
      </w:r>
    </w:p>
    <w:p w:rsidR="006C2A3F" w:rsidRPr="00053A08" w:rsidRDefault="006C2A3F" w:rsidP="00112F3F">
      <w:pPr>
        <w:pStyle w:val="Bezodstpw"/>
        <w:rPr>
          <w:rFonts w:ascii="Verdana" w:hAnsi="Verdana"/>
        </w:rPr>
      </w:pPr>
      <w:r w:rsidRPr="00053A08">
        <w:rPr>
          <w:rFonts w:ascii="Verdana" w:hAnsi="Verdana"/>
        </w:rPr>
        <w:t>SIWZ w tym dokumentacja projektowa i specyfikacje techniczne wykonania i odbioru robót budowlanych</w:t>
      </w:r>
    </w:p>
    <w:p w:rsidR="00792E2B" w:rsidRPr="00053A08" w:rsidRDefault="00792E2B" w:rsidP="00112F3F">
      <w:pPr>
        <w:pStyle w:val="Bezodstpw"/>
        <w:rPr>
          <w:rFonts w:ascii="Verdana" w:hAnsi="Verdana"/>
        </w:rPr>
      </w:pPr>
    </w:p>
    <w:p w:rsidR="007971FF" w:rsidRPr="00053A08" w:rsidRDefault="006C2A3F" w:rsidP="006C2A3F">
      <w:pPr>
        <w:pStyle w:val="Bezodstpw"/>
        <w:rPr>
          <w:rFonts w:ascii="Verdana" w:hAnsi="Verdana"/>
        </w:rPr>
      </w:pPr>
      <w:r w:rsidRPr="00053A08">
        <w:rPr>
          <w:rFonts w:ascii="Verdana" w:hAnsi="Verdana"/>
        </w:rPr>
        <w:t>ZAMAWIAJĄCY:                                          WYKONAWCA:</w:t>
      </w:r>
    </w:p>
    <w:sectPr w:rsidR="007971FF" w:rsidRPr="00053A08" w:rsidSect="00A73E90">
      <w:headerReference w:type="default" r:id="rId8"/>
      <w:footerReference w:type="even" r:id="rId9"/>
      <w:footerReference w:type="default" r:id="rId10"/>
      <w:pgSz w:w="11906" w:h="16838"/>
      <w:pgMar w:top="1079"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0EE" w:rsidRDefault="00A250EE" w:rsidP="006C2A3F">
      <w:pPr>
        <w:spacing w:after="0" w:line="240" w:lineRule="auto"/>
      </w:pPr>
      <w:r>
        <w:separator/>
      </w:r>
    </w:p>
  </w:endnote>
  <w:endnote w:type="continuationSeparator" w:id="0">
    <w:p w:rsidR="00A250EE" w:rsidRDefault="00A250EE" w:rsidP="006C2A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0" w:usb1="09060000" w:usb2="00000010" w:usb3="00000000" w:csb0="00080000" w:csb1="00000000"/>
  </w:font>
  <w:font w:name="Arial">
    <w:panose1 w:val="020B0604020202020204"/>
    <w:charset w:val="EE"/>
    <w:family w:val="swiss"/>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D0" w:rsidRDefault="008B07DB" w:rsidP="002C04D0">
    <w:pPr>
      <w:pStyle w:val="Stopka"/>
      <w:framePr w:wrap="around" w:vAnchor="text" w:hAnchor="margin" w:xAlign="center" w:y="1"/>
      <w:rPr>
        <w:rStyle w:val="Numerstrony"/>
      </w:rPr>
    </w:pPr>
    <w:r>
      <w:rPr>
        <w:rStyle w:val="Numerstrony"/>
      </w:rPr>
      <w:fldChar w:fldCharType="begin"/>
    </w:r>
    <w:r w:rsidR="007971FF">
      <w:rPr>
        <w:rStyle w:val="Numerstrony"/>
      </w:rPr>
      <w:instrText xml:space="preserve">PAGE  </w:instrText>
    </w:r>
    <w:r>
      <w:rPr>
        <w:rStyle w:val="Numerstrony"/>
      </w:rPr>
      <w:fldChar w:fldCharType="end"/>
    </w:r>
  </w:p>
  <w:p w:rsidR="002C04D0" w:rsidRDefault="00A250EE">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D0" w:rsidRDefault="00A250EE" w:rsidP="002C04D0">
    <w:pPr>
      <w:pStyle w:val="Stopka"/>
      <w:framePr w:wrap="around" w:vAnchor="text" w:hAnchor="margin" w:xAlign="center" w:y="1"/>
      <w:rPr>
        <w:rStyle w:val="Numerstrony"/>
      </w:rPr>
    </w:pPr>
  </w:p>
  <w:p w:rsidR="002C04D0" w:rsidRDefault="007971FF" w:rsidP="002C04D0">
    <w:pPr>
      <w:pStyle w:val="Stopka"/>
      <w:framePr w:wrap="around" w:vAnchor="text" w:hAnchor="margin" w:xAlign="center" w:y="1"/>
      <w:jc w:val="center"/>
      <w:rPr>
        <w:rStyle w:val="Numerstrony"/>
      </w:rPr>
    </w:pPr>
    <w:r>
      <w:rPr>
        <w:rStyle w:val="Numerstrony"/>
      </w:rPr>
      <w:t>--------------------------------------------</w:t>
    </w:r>
  </w:p>
  <w:p w:rsidR="002C04D0" w:rsidRPr="00E34920" w:rsidRDefault="007971FF" w:rsidP="002C04D0">
    <w:pPr>
      <w:pStyle w:val="Stopka"/>
      <w:framePr w:wrap="around" w:vAnchor="text" w:hAnchor="margin" w:xAlign="center" w:y="1"/>
      <w:jc w:val="center"/>
      <w:rPr>
        <w:rStyle w:val="Numerstrony"/>
        <w:i/>
      </w:rPr>
    </w:pPr>
    <w:r w:rsidRPr="00E34920">
      <w:rPr>
        <w:rStyle w:val="Numerstrony"/>
        <w:i/>
      </w:rPr>
      <w:t xml:space="preserve">Strona </w:t>
    </w:r>
    <w:r w:rsidR="008B07DB" w:rsidRPr="00E34920">
      <w:rPr>
        <w:rStyle w:val="Numerstrony"/>
        <w:i/>
      </w:rPr>
      <w:fldChar w:fldCharType="begin"/>
    </w:r>
    <w:r w:rsidRPr="00E34920">
      <w:rPr>
        <w:rStyle w:val="Numerstrony"/>
        <w:i/>
      </w:rPr>
      <w:instrText xml:space="preserve">PAGE  </w:instrText>
    </w:r>
    <w:r w:rsidR="008B07DB" w:rsidRPr="00E34920">
      <w:rPr>
        <w:rStyle w:val="Numerstrony"/>
        <w:i/>
      </w:rPr>
      <w:fldChar w:fldCharType="separate"/>
    </w:r>
    <w:r w:rsidR="00755DD5">
      <w:rPr>
        <w:rStyle w:val="Numerstrony"/>
        <w:i/>
        <w:noProof/>
      </w:rPr>
      <w:t>7</w:t>
    </w:r>
    <w:r w:rsidR="008B07DB" w:rsidRPr="00E34920">
      <w:rPr>
        <w:rStyle w:val="Numerstrony"/>
        <w:i/>
      </w:rPr>
      <w:fldChar w:fldCharType="end"/>
    </w:r>
  </w:p>
  <w:p w:rsidR="002C04D0" w:rsidRDefault="00A250E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0EE" w:rsidRDefault="00A250EE" w:rsidP="006C2A3F">
      <w:pPr>
        <w:spacing w:after="0" w:line="240" w:lineRule="auto"/>
      </w:pPr>
      <w:r>
        <w:separator/>
      </w:r>
    </w:p>
  </w:footnote>
  <w:footnote w:type="continuationSeparator" w:id="0">
    <w:p w:rsidR="00A250EE" w:rsidRDefault="00A250EE" w:rsidP="006C2A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D0" w:rsidRPr="00260AB4" w:rsidRDefault="005A0F37" w:rsidP="002C04D0">
    <w:pPr>
      <w:pStyle w:val="Nagwek"/>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211"/>
        </w:tabs>
        <w:ind w:left="1211" w:hanging="360"/>
      </w:pPr>
      <w:rPr>
        <w:color w:val="000000"/>
      </w:rPr>
    </w:lvl>
    <w:lvl w:ilvl="2">
      <w:start w:val="1"/>
      <w:numFmt w:val="decimal"/>
      <w:lvlText w:val="%3."/>
      <w:lvlJc w:val="right"/>
      <w:pPr>
        <w:tabs>
          <w:tab w:val="num" w:pos="2160"/>
        </w:tabs>
        <w:ind w:left="2160" w:hanging="180"/>
      </w:pPr>
    </w:lvl>
    <w:lvl w:ilvl="3">
      <w:start w:val="20"/>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A"/>
    <w:multiLevelType w:val="multilevel"/>
    <w:tmpl w:val="0000000A"/>
    <w:name w:val="WW8Num1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C"/>
    <w:multiLevelType w:val="singleLevel"/>
    <w:tmpl w:val="0000000C"/>
    <w:name w:val="WW8Num12"/>
    <w:lvl w:ilvl="0">
      <w:start w:val="1"/>
      <w:numFmt w:val="decimal"/>
      <w:lvlText w:val="%1."/>
      <w:lvlJc w:val="left"/>
      <w:pPr>
        <w:tabs>
          <w:tab w:val="num" w:pos="0"/>
        </w:tabs>
        <w:ind w:left="360" w:hanging="360"/>
      </w:pPr>
      <w:rPr>
        <w:rFonts w:ascii="Times New Roman" w:hAnsi="Times New Roman" w:cs="Times New Roman"/>
        <w:iCs/>
        <w:sz w:val="22"/>
        <w:szCs w:val="22"/>
      </w:rPr>
    </w:lvl>
  </w:abstractNum>
  <w:abstractNum w:abstractNumId="3">
    <w:nsid w:val="00000010"/>
    <w:multiLevelType w:val="multilevel"/>
    <w:tmpl w:val="00000010"/>
    <w:name w:val="WW8Num16"/>
    <w:lvl w:ilvl="0">
      <w:start w:val="1"/>
      <w:numFmt w:val="decimal"/>
      <w:lvlText w:val="%1."/>
      <w:lvlJc w:val="left"/>
      <w:pPr>
        <w:tabs>
          <w:tab w:val="num" w:pos="360"/>
        </w:tabs>
        <w:ind w:left="360" w:hanging="360"/>
      </w:pPr>
      <w:rPr>
        <w:rFonts w:ascii="Times New Roman" w:hAnsi="Times New Roman" w:cs="Times New Roman"/>
        <w:sz w:val="20"/>
        <w:szCs w:val="20"/>
      </w:rPr>
    </w:lvl>
    <w:lvl w:ilvl="1">
      <w:start w:val="1"/>
      <w:numFmt w:val="decimal"/>
      <w:lvlText w:val="%2)"/>
      <w:lvlJc w:val="left"/>
      <w:pPr>
        <w:tabs>
          <w:tab w:val="num" w:pos="786"/>
        </w:tabs>
        <w:ind w:left="786" w:hanging="360"/>
      </w:pPr>
      <w:rPr>
        <w:rFonts w:ascii="Times New Roman" w:hAnsi="Times New Roman" w:cs="Times New Roman"/>
        <w:sz w:val="20"/>
        <w:szCs w:val="20"/>
      </w:rPr>
    </w:lvl>
    <w:lvl w:ilvl="2">
      <w:start w:val="1"/>
      <w:numFmt w:val="lowerLetter"/>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13"/>
    <w:multiLevelType w:val="singleLevel"/>
    <w:tmpl w:val="3DC05506"/>
    <w:name w:val="WW8Num19"/>
    <w:lvl w:ilvl="0">
      <w:start w:val="1"/>
      <w:numFmt w:val="decimal"/>
      <w:lvlText w:val="%1)"/>
      <w:lvlJc w:val="left"/>
      <w:pPr>
        <w:tabs>
          <w:tab w:val="num" w:pos="0"/>
        </w:tabs>
        <w:ind w:left="720" w:hanging="360"/>
      </w:pPr>
      <w:rPr>
        <w:rFonts w:ascii="Verdana" w:hAnsi="Verdana" w:cs="Times New Roman" w:hint="default"/>
        <w:bCs/>
        <w:iCs/>
        <w:sz w:val="22"/>
        <w:szCs w:val="22"/>
      </w:rPr>
    </w:lvl>
  </w:abstractNum>
  <w:abstractNum w:abstractNumId="5">
    <w:nsid w:val="00000014"/>
    <w:multiLevelType w:val="singleLevel"/>
    <w:tmpl w:val="00000014"/>
    <w:name w:val="WW8Num20"/>
    <w:lvl w:ilvl="0">
      <w:start w:val="1"/>
      <w:numFmt w:val="decimal"/>
      <w:lvlText w:val="%1)"/>
      <w:lvlJc w:val="left"/>
      <w:pPr>
        <w:tabs>
          <w:tab w:val="num" w:pos="0"/>
        </w:tabs>
        <w:ind w:left="720" w:hanging="360"/>
      </w:pPr>
      <w:rPr>
        <w:rFonts w:ascii="Symbol" w:hAnsi="Symbol" w:cs="Symbol"/>
        <w:sz w:val="20"/>
        <w:szCs w:val="20"/>
      </w:rPr>
    </w:lvl>
  </w:abstractNum>
  <w:abstractNum w:abstractNumId="6">
    <w:nsid w:val="00000021"/>
    <w:multiLevelType w:val="singleLevel"/>
    <w:tmpl w:val="00000021"/>
    <w:name w:val="WW8Num33"/>
    <w:lvl w:ilvl="0">
      <w:start w:val="1"/>
      <w:numFmt w:val="decimal"/>
      <w:lvlText w:val="%1)"/>
      <w:lvlJc w:val="left"/>
      <w:pPr>
        <w:tabs>
          <w:tab w:val="num" w:pos="0"/>
        </w:tabs>
        <w:ind w:left="644" w:hanging="360"/>
      </w:pPr>
    </w:lvl>
  </w:abstractNum>
  <w:abstractNum w:abstractNumId="7">
    <w:nsid w:val="00000026"/>
    <w:multiLevelType w:val="singleLevel"/>
    <w:tmpl w:val="F6247D12"/>
    <w:name w:val="WW8Num38"/>
    <w:lvl w:ilvl="0">
      <w:start w:val="1"/>
      <w:numFmt w:val="lowerLetter"/>
      <w:lvlText w:val="%1)"/>
      <w:lvlJc w:val="left"/>
      <w:pPr>
        <w:tabs>
          <w:tab w:val="num" w:pos="0"/>
        </w:tabs>
        <w:ind w:left="1152" w:hanging="360"/>
      </w:pPr>
      <w:rPr>
        <w:rFonts w:ascii="Verdana" w:hAnsi="Verdana" w:cs="Times New Roman" w:hint="default"/>
        <w:b w:val="0"/>
        <w:sz w:val="22"/>
        <w:szCs w:val="22"/>
      </w:rPr>
    </w:lvl>
  </w:abstractNum>
  <w:abstractNum w:abstractNumId="8">
    <w:nsid w:val="0000002B"/>
    <w:multiLevelType w:val="multilevel"/>
    <w:tmpl w:val="0000002B"/>
    <w:name w:val="WW8Num43"/>
    <w:lvl w:ilvl="0">
      <w:start w:val="1"/>
      <w:numFmt w:val="decimal"/>
      <w:lvlText w:val="%1."/>
      <w:lvlJc w:val="left"/>
      <w:pPr>
        <w:tabs>
          <w:tab w:val="num" w:pos="360"/>
        </w:tabs>
        <w:ind w:left="360" w:hanging="360"/>
      </w:pPr>
      <w:rPr>
        <w:rFonts w:ascii="Times New Roman" w:eastAsia="Univers-PL" w:hAnsi="Times New Roman" w:cs="Times New Roman"/>
        <w:b w:val="0"/>
        <w:bCs/>
        <w:i w:val="0"/>
        <w:sz w:val="22"/>
        <w:szCs w:val="20"/>
        <w:shd w:val="clear" w:color="auto" w:fill="FFFF00"/>
      </w:rPr>
    </w:lvl>
    <w:lvl w:ilvl="1">
      <w:start w:val="1"/>
      <w:numFmt w:val="decimal"/>
      <w:lvlText w:val="%2."/>
      <w:lvlJc w:val="left"/>
      <w:pPr>
        <w:tabs>
          <w:tab w:val="num" w:pos="0"/>
        </w:tabs>
        <w:ind w:left="360" w:hanging="360"/>
      </w:pPr>
      <w:rPr>
        <w:rFonts w:ascii="Times New Roman" w:hAnsi="Times New Roman" w:cs="Times New Roman"/>
      </w:rPr>
    </w:lvl>
    <w:lvl w:ilvl="2">
      <w:start w:val="1"/>
      <w:numFmt w:val="lowerLetter"/>
      <w:lvlText w:val="%3)"/>
      <w:lvlJc w:val="right"/>
      <w:pPr>
        <w:tabs>
          <w:tab w:val="num" w:pos="0"/>
        </w:tabs>
        <w:ind w:left="606" w:hanging="180"/>
      </w:pPr>
      <w:rPr>
        <w:rFonts w:ascii="Times New Roman" w:eastAsia="Times New Roman" w:hAnsi="Times New Roman" w:cs="Times New Roman"/>
      </w:rPr>
    </w:lvl>
    <w:lvl w:ilvl="3">
      <w:start w:val="1"/>
      <w:numFmt w:val="decimal"/>
      <w:lvlText w:val="%4)"/>
      <w:lvlJc w:val="left"/>
      <w:pPr>
        <w:tabs>
          <w:tab w:val="num" w:pos="0"/>
        </w:tabs>
        <w:ind w:left="644" w:hanging="360"/>
      </w:p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31"/>
    <w:multiLevelType w:val="singleLevel"/>
    <w:tmpl w:val="00000031"/>
    <w:name w:val="WW8Num49"/>
    <w:lvl w:ilvl="0">
      <w:start w:val="1"/>
      <w:numFmt w:val="decimal"/>
      <w:lvlText w:val="%1."/>
      <w:lvlJc w:val="left"/>
      <w:pPr>
        <w:tabs>
          <w:tab w:val="num" w:pos="360"/>
        </w:tabs>
        <w:ind w:left="360" w:hanging="360"/>
      </w:pPr>
      <w:rPr>
        <w:rFonts w:ascii="Times New Roman" w:hAnsi="Times New Roman" w:cs="Times New Roman"/>
        <w:sz w:val="20"/>
        <w:szCs w:val="20"/>
      </w:rPr>
    </w:lvl>
  </w:abstractNum>
  <w:abstractNum w:abstractNumId="10">
    <w:nsid w:val="00000038"/>
    <w:multiLevelType w:val="singleLevel"/>
    <w:tmpl w:val="8C0656EE"/>
    <w:name w:val="WW8Num56"/>
    <w:lvl w:ilvl="0">
      <w:start w:val="1"/>
      <w:numFmt w:val="decimal"/>
      <w:lvlText w:val="%1."/>
      <w:lvlJc w:val="left"/>
      <w:pPr>
        <w:tabs>
          <w:tab w:val="num" w:pos="360"/>
        </w:tabs>
        <w:ind w:left="360" w:hanging="360"/>
      </w:pPr>
      <w:rPr>
        <w:rFonts w:ascii="Verdana" w:eastAsia="Times New Roman" w:hAnsi="Verdana" w:cs="Times New Roman" w:hint="default"/>
        <w:b w:val="0"/>
        <w:color w:val="000000"/>
        <w:sz w:val="22"/>
        <w:szCs w:val="20"/>
        <w:lang w:eastAsia="pl-PL"/>
      </w:rPr>
    </w:lvl>
  </w:abstractNum>
  <w:abstractNum w:abstractNumId="11">
    <w:nsid w:val="00000040"/>
    <w:multiLevelType w:val="singleLevel"/>
    <w:tmpl w:val="00000040"/>
    <w:name w:val="WW8Num64"/>
    <w:lvl w:ilvl="0">
      <w:start w:val="1"/>
      <w:numFmt w:val="lowerLetter"/>
      <w:lvlText w:val="%1)"/>
      <w:lvlJc w:val="left"/>
      <w:pPr>
        <w:tabs>
          <w:tab w:val="num" w:pos="1429"/>
        </w:tabs>
        <w:ind w:left="1429" w:hanging="360"/>
      </w:pPr>
      <w:rPr>
        <w:rFonts w:ascii="Times New Roman" w:hAnsi="Times New Roman" w:cs="Times New Roman"/>
        <w:vanish/>
        <w:sz w:val="20"/>
        <w:szCs w:val="20"/>
      </w:rPr>
    </w:lvl>
  </w:abstractNum>
  <w:abstractNum w:abstractNumId="12">
    <w:nsid w:val="00000042"/>
    <w:multiLevelType w:val="multilevel"/>
    <w:tmpl w:val="00000042"/>
    <w:name w:val="WW8Num66"/>
    <w:lvl w:ilvl="0">
      <w:start w:val="1"/>
      <w:numFmt w:val="decimal"/>
      <w:lvlText w:val="%1."/>
      <w:lvlJc w:val="left"/>
      <w:pPr>
        <w:tabs>
          <w:tab w:val="num" w:pos="481"/>
        </w:tabs>
        <w:ind w:left="481" w:hanging="360"/>
      </w:pPr>
      <w:rPr>
        <w:rFonts w:ascii="Arial" w:hAnsi="Arial" w:cs="Times New Roman"/>
        <w:b/>
        <w:bCs/>
        <w:iCs/>
        <w:sz w:val="20"/>
        <w:szCs w:val="20"/>
      </w:rPr>
    </w:lvl>
    <w:lvl w:ilvl="1">
      <w:start w:val="1"/>
      <w:numFmt w:val="lowerLetter"/>
      <w:lvlText w:val="%2)"/>
      <w:lvlJc w:val="left"/>
      <w:pPr>
        <w:tabs>
          <w:tab w:val="num" w:pos="1201"/>
        </w:tabs>
        <w:ind w:left="1201" w:hanging="360"/>
      </w:pPr>
      <w:rPr>
        <w:lang w:eastAsia="pl-PL"/>
      </w:rPr>
    </w:lvl>
    <w:lvl w:ilvl="2">
      <w:start w:val="1"/>
      <w:numFmt w:val="decimal"/>
      <w:lvlText w:val="%3."/>
      <w:lvlJc w:val="right"/>
      <w:pPr>
        <w:tabs>
          <w:tab w:val="num" w:pos="1921"/>
        </w:tabs>
        <w:ind w:left="1921" w:hanging="180"/>
      </w:pPr>
    </w:lvl>
    <w:lvl w:ilvl="3">
      <w:start w:val="20"/>
      <w:numFmt w:val="decimal"/>
      <w:lvlText w:val="%4)"/>
      <w:lvlJc w:val="left"/>
      <w:pPr>
        <w:tabs>
          <w:tab w:val="num" w:pos="2641"/>
        </w:tabs>
        <w:ind w:left="2641" w:hanging="360"/>
      </w:pPr>
    </w:lvl>
    <w:lvl w:ilvl="4">
      <w:start w:val="1"/>
      <w:numFmt w:val="lowerLetter"/>
      <w:lvlText w:val="%5."/>
      <w:lvlJc w:val="left"/>
      <w:pPr>
        <w:tabs>
          <w:tab w:val="num" w:pos="3361"/>
        </w:tabs>
        <w:ind w:left="3361" w:hanging="360"/>
      </w:pPr>
    </w:lvl>
    <w:lvl w:ilvl="5">
      <w:start w:val="1"/>
      <w:numFmt w:val="lowerRoman"/>
      <w:lvlText w:val="%6."/>
      <w:lvlJc w:val="right"/>
      <w:pPr>
        <w:tabs>
          <w:tab w:val="num" w:pos="4081"/>
        </w:tabs>
        <w:ind w:left="4081" w:hanging="180"/>
      </w:pPr>
    </w:lvl>
    <w:lvl w:ilvl="6">
      <w:start w:val="1"/>
      <w:numFmt w:val="decimal"/>
      <w:lvlText w:val="%7."/>
      <w:lvlJc w:val="left"/>
      <w:pPr>
        <w:tabs>
          <w:tab w:val="num" w:pos="4801"/>
        </w:tabs>
        <w:ind w:left="4801" w:hanging="360"/>
      </w:pPr>
    </w:lvl>
    <w:lvl w:ilvl="7">
      <w:start w:val="1"/>
      <w:numFmt w:val="lowerLetter"/>
      <w:lvlText w:val="%8."/>
      <w:lvlJc w:val="left"/>
      <w:pPr>
        <w:tabs>
          <w:tab w:val="num" w:pos="5521"/>
        </w:tabs>
        <w:ind w:left="5521" w:hanging="360"/>
      </w:pPr>
    </w:lvl>
    <w:lvl w:ilvl="8">
      <w:start w:val="1"/>
      <w:numFmt w:val="lowerRoman"/>
      <w:lvlText w:val="%9."/>
      <w:lvlJc w:val="right"/>
      <w:pPr>
        <w:tabs>
          <w:tab w:val="num" w:pos="6241"/>
        </w:tabs>
        <w:ind w:left="6241" w:hanging="180"/>
      </w:pPr>
    </w:lvl>
  </w:abstractNum>
  <w:abstractNum w:abstractNumId="13">
    <w:nsid w:val="00000044"/>
    <w:multiLevelType w:val="singleLevel"/>
    <w:tmpl w:val="00000044"/>
    <w:name w:val="WW8Num68"/>
    <w:lvl w:ilvl="0">
      <w:start w:val="1"/>
      <w:numFmt w:val="decimal"/>
      <w:lvlText w:val="%1."/>
      <w:lvlJc w:val="left"/>
      <w:pPr>
        <w:tabs>
          <w:tab w:val="num" w:pos="360"/>
        </w:tabs>
        <w:ind w:left="360" w:hanging="360"/>
      </w:pPr>
      <w:rPr>
        <w:rFonts w:ascii="Times New Roman" w:eastAsia="TimesNewRoman" w:hAnsi="Times New Roman" w:cs="Times New Roman"/>
        <w:b w:val="0"/>
        <w:i w:val="0"/>
        <w:vanish/>
        <w:sz w:val="22"/>
        <w:szCs w:val="22"/>
      </w:rPr>
    </w:lvl>
  </w:abstractNum>
  <w:abstractNum w:abstractNumId="14">
    <w:nsid w:val="00000045"/>
    <w:multiLevelType w:val="multilevel"/>
    <w:tmpl w:val="C338B214"/>
    <w:name w:val="WW8Num69"/>
    <w:lvl w:ilvl="0">
      <w:start w:val="3"/>
      <w:numFmt w:val="decimal"/>
      <w:lvlText w:val="%1)"/>
      <w:lvlJc w:val="left"/>
      <w:pPr>
        <w:tabs>
          <w:tab w:val="num" w:pos="360"/>
        </w:tabs>
        <w:ind w:left="360" w:hanging="76"/>
      </w:pPr>
      <w:rPr>
        <w:rFonts w:ascii="Times New Roman" w:eastAsia="TimesNewRoman" w:hAnsi="Times New Roman" w:cs="Times New Roman"/>
        <w:b w:val="0"/>
        <w:bCs w:val="0"/>
        <w:i/>
        <w:vanish/>
        <w:sz w:val="20"/>
        <w:szCs w:val="20"/>
      </w:rPr>
    </w:lvl>
    <w:lvl w:ilvl="1">
      <w:start w:val="1"/>
      <w:numFmt w:val="lowerLetter"/>
      <w:lvlText w:val="%2)"/>
      <w:lvlJc w:val="left"/>
      <w:pPr>
        <w:tabs>
          <w:tab w:val="num" w:pos="1222"/>
        </w:tabs>
        <w:ind w:left="1222" w:hanging="360"/>
      </w:pPr>
    </w:lvl>
    <w:lvl w:ilvl="2">
      <w:start w:val="1"/>
      <w:numFmt w:val="decimal"/>
      <w:lvlText w:val="%3."/>
      <w:lvlJc w:val="left"/>
      <w:pPr>
        <w:tabs>
          <w:tab w:val="num" w:pos="2122"/>
        </w:tabs>
        <w:ind w:left="2122" w:hanging="360"/>
      </w:pPr>
    </w:lvl>
    <w:lvl w:ilvl="3">
      <w:start w:val="1"/>
      <w:numFmt w:val="decimal"/>
      <w:lvlText w:val="%4)"/>
      <w:lvlJc w:val="left"/>
      <w:pPr>
        <w:tabs>
          <w:tab w:val="num" w:pos="122"/>
        </w:tabs>
        <w:ind w:left="122" w:firstLine="0"/>
      </w:pPr>
    </w:lvl>
    <w:lvl w:ilvl="4">
      <w:start w:val="1"/>
      <w:numFmt w:val="decimal"/>
      <w:lvlText w:val="%5)"/>
      <w:lvlJc w:val="left"/>
      <w:pPr>
        <w:tabs>
          <w:tab w:val="num" w:pos="644"/>
        </w:tabs>
        <w:ind w:left="644" w:hanging="360"/>
      </w:pPr>
      <w:rPr>
        <w:rFonts w:ascii="Verdana" w:hAnsi="Verdana" w:cs="Arial" w:hint="default"/>
        <w:sz w:val="22"/>
        <w:szCs w:val="22"/>
        <w:lang w:eastAsia="pl-PL"/>
      </w:r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5">
    <w:nsid w:val="00000046"/>
    <w:multiLevelType w:val="multilevel"/>
    <w:tmpl w:val="04DA7006"/>
    <w:name w:val="WW8Num70"/>
    <w:lvl w:ilvl="0">
      <w:start w:val="13"/>
      <w:numFmt w:val="decimal"/>
      <w:lvlText w:val="%1)"/>
      <w:lvlJc w:val="left"/>
      <w:pPr>
        <w:tabs>
          <w:tab w:val="num" w:pos="927"/>
        </w:tabs>
        <w:ind w:left="927" w:hanging="360"/>
      </w:pPr>
      <w:rPr>
        <w:rFonts w:ascii="Times New Roman" w:eastAsia="TimesNewRoman" w:hAnsi="Times New Roman" w:cs="Times New Roman"/>
        <w:i w:val="0"/>
        <w:iCs w:val="0"/>
        <w:lang w:eastAsia="pl-PL"/>
      </w:rPr>
    </w:lvl>
    <w:lvl w:ilvl="1">
      <w:start w:val="6"/>
      <w:numFmt w:val="decimal"/>
      <w:lvlText w:val="%2)"/>
      <w:lvlJc w:val="left"/>
      <w:pPr>
        <w:tabs>
          <w:tab w:val="num" w:pos="644"/>
        </w:tabs>
        <w:ind w:left="644" w:hanging="360"/>
      </w:pPr>
      <w:rPr>
        <w:rFonts w:ascii="Verdana" w:eastAsia="Times New Roman" w:hAnsi="Verdana" w:cs="Arial" w:hint="default"/>
        <w:sz w:val="22"/>
        <w:szCs w:val="22"/>
        <w:lang w:eastAsia="pl-PL"/>
      </w:rPr>
    </w:lvl>
    <w:lvl w:ilvl="2">
      <w:start w:val="1"/>
      <w:numFmt w:val="lowerRoman"/>
      <w:lvlText w:val="%3."/>
      <w:lvlJc w:val="right"/>
      <w:pPr>
        <w:tabs>
          <w:tab w:val="num" w:pos="2782"/>
        </w:tabs>
        <w:ind w:left="2782" w:hanging="180"/>
      </w:pPr>
    </w:lvl>
    <w:lvl w:ilvl="3">
      <w:start w:val="1"/>
      <w:numFmt w:val="decimal"/>
      <w:lvlText w:val="%4."/>
      <w:lvlJc w:val="left"/>
      <w:pPr>
        <w:tabs>
          <w:tab w:val="num" w:pos="3502"/>
        </w:tabs>
        <w:ind w:left="3502" w:hanging="360"/>
      </w:pPr>
    </w:lvl>
    <w:lvl w:ilvl="4">
      <w:start w:val="1"/>
      <w:numFmt w:val="lowerLetter"/>
      <w:lvlText w:val="%5."/>
      <w:lvlJc w:val="left"/>
      <w:pPr>
        <w:tabs>
          <w:tab w:val="num" w:pos="4222"/>
        </w:tabs>
        <w:ind w:left="4222" w:hanging="360"/>
      </w:pPr>
    </w:lvl>
    <w:lvl w:ilvl="5">
      <w:start w:val="1"/>
      <w:numFmt w:val="lowerRoman"/>
      <w:lvlText w:val="%6."/>
      <w:lvlJc w:val="right"/>
      <w:pPr>
        <w:tabs>
          <w:tab w:val="num" w:pos="4942"/>
        </w:tabs>
        <w:ind w:left="4942" w:hanging="180"/>
      </w:pPr>
    </w:lvl>
    <w:lvl w:ilvl="6">
      <w:start w:val="1"/>
      <w:numFmt w:val="decimal"/>
      <w:lvlText w:val="%7."/>
      <w:lvlJc w:val="left"/>
      <w:pPr>
        <w:tabs>
          <w:tab w:val="num" w:pos="5662"/>
        </w:tabs>
        <w:ind w:left="5662" w:hanging="360"/>
      </w:pPr>
    </w:lvl>
    <w:lvl w:ilvl="7">
      <w:start w:val="1"/>
      <w:numFmt w:val="lowerLetter"/>
      <w:lvlText w:val="%8."/>
      <w:lvlJc w:val="left"/>
      <w:pPr>
        <w:tabs>
          <w:tab w:val="num" w:pos="6382"/>
        </w:tabs>
        <w:ind w:left="6382" w:hanging="360"/>
      </w:pPr>
    </w:lvl>
    <w:lvl w:ilvl="8">
      <w:start w:val="1"/>
      <w:numFmt w:val="lowerRoman"/>
      <w:lvlText w:val="%9."/>
      <w:lvlJc w:val="right"/>
      <w:pPr>
        <w:tabs>
          <w:tab w:val="num" w:pos="7102"/>
        </w:tabs>
        <w:ind w:left="7102" w:hanging="180"/>
      </w:pPr>
    </w:lvl>
  </w:abstractNum>
  <w:abstractNum w:abstractNumId="16">
    <w:nsid w:val="0000004C"/>
    <w:multiLevelType w:val="multilevel"/>
    <w:tmpl w:val="E76229A2"/>
    <w:name w:val="WW8Num76"/>
    <w:lvl w:ilvl="0">
      <w:start w:val="3"/>
      <w:numFmt w:val="decimal"/>
      <w:lvlText w:val="%1"/>
      <w:lvlJc w:val="left"/>
      <w:pPr>
        <w:tabs>
          <w:tab w:val="num" w:pos="0"/>
        </w:tabs>
        <w:ind w:left="435" w:hanging="435"/>
      </w:pPr>
      <w:rPr>
        <w:rFonts w:ascii="Symbol" w:hAnsi="Symbol" w:cs="Symbol" w:hint="default"/>
        <w:b/>
        <w:sz w:val="24"/>
        <w:szCs w:val="20"/>
        <w:shd w:val="clear" w:color="auto" w:fill="FFFF00"/>
      </w:rPr>
    </w:lvl>
    <w:lvl w:ilvl="1">
      <w:start w:val="1"/>
      <w:numFmt w:val="decimal"/>
      <w:lvlText w:val="%1.%2"/>
      <w:lvlJc w:val="left"/>
      <w:pPr>
        <w:tabs>
          <w:tab w:val="num" w:pos="0"/>
        </w:tabs>
        <w:ind w:left="1144" w:hanging="435"/>
      </w:pPr>
      <w:rPr>
        <w:rFonts w:ascii="Verdana" w:hAnsi="Verdana" w:cs="Courier New" w:hint="default"/>
      </w:rPr>
    </w:lvl>
    <w:lvl w:ilvl="2">
      <w:start w:val="1"/>
      <w:numFmt w:val="lowerLetter"/>
      <w:lvlText w:val="%3)"/>
      <w:lvlJc w:val="left"/>
      <w:pPr>
        <w:tabs>
          <w:tab w:val="num" w:pos="0"/>
        </w:tabs>
        <w:ind w:left="1146" w:hanging="720"/>
      </w:pPr>
      <w:rPr>
        <w:rFonts w:hint="default"/>
        <w:bCs/>
        <w:sz w:val="22"/>
        <w:szCs w:val="22"/>
      </w:rPr>
    </w:lvl>
    <w:lvl w:ilvl="3">
      <w:start w:val="1"/>
      <w:numFmt w:val="decimal"/>
      <w:lvlText w:val="%1.%2.%3.%4"/>
      <w:lvlJc w:val="left"/>
      <w:pPr>
        <w:tabs>
          <w:tab w:val="num" w:pos="0"/>
        </w:tabs>
        <w:ind w:left="2847" w:hanging="72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625" w:hanging="108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403" w:hanging="1440"/>
      </w:pPr>
      <w:rPr>
        <w:rFonts w:hint="default"/>
      </w:rPr>
    </w:lvl>
    <w:lvl w:ilvl="8">
      <w:start w:val="1"/>
      <w:numFmt w:val="decimal"/>
      <w:lvlText w:val="%1.%2.%3.%4.%5.%6.%7.%8.%9"/>
      <w:lvlJc w:val="left"/>
      <w:pPr>
        <w:tabs>
          <w:tab w:val="num" w:pos="0"/>
        </w:tabs>
        <w:ind w:left="7112" w:hanging="1440"/>
      </w:pPr>
      <w:rPr>
        <w:rFonts w:hint="default"/>
      </w:rPr>
    </w:lvl>
  </w:abstractNum>
  <w:abstractNum w:abstractNumId="17">
    <w:nsid w:val="00000055"/>
    <w:multiLevelType w:val="multilevel"/>
    <w:tmpl w:val="4C2A6100"/>
    <w:name w:val="WW8Num85"/>
    <w:lvl w:ilvl="0">
      <w:start w:val="1"/>
      <w:numFmt w:val="lowerLetter"/>
      <w:lvlText w:val="%1)"/>
      <w:lvlJc w:val="left"/>
      <w:pPr>
        <w:tabs>
          <w:tab w:val="num" w:pos="0"/>
        </w:tabs>
        <w:ind w:left="720" w:hanging="360"/>
      </w:pPr>
      <w:rPr>
        <w:rFonts w:ascii="Times New Roman" w:hAnsi="Times New Roman" w:cs="Times New Roman"/>
        <w:color w:val="000000" w:themeColor="text1"/>
        <w:sz w:val="22"/>
        <w:szCs w:val="22"/>
        <w:shd w:val="clear" w:color="auto" w:fill="FFFF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00000058"/>
    <w:multiLevelType w:val="multilevel"/>
    <w:tmpl w:val="9370BB5E"/>
    <w:name w:val="WW8Num88"/>
    <w:lvl w:ilvl="0">
      <w:start w:val="1"/>
      <w:numFmt w:val="lowerLetter"/>
      <w:lvlText w:val="%1)"/>
      <w:lvlJc w:val="left"/>
      <w:pPr>
        <w:tabs>
          <w:tab w:val="num" w:pos="720"/>
        </w:tabs>
        <w:ind w:left="720" w:hanging="360"/>
      </w:pPr>
      <w:rPr>
        <w:rFonts w:ascii="Verdana" w:eastAsia="Times New Roman" w:hAnsi="Verdana" w:cs="Arial" w:hint="default"/>
        <w:b w:val="0"/>
        <w:color w:val="000000"/>
        <w:sz w:val="22"/>
      </w:rPr>
    </w:lvl>
    <w:lvl w:ilvl="1">
      <w:start w:val="1"/>
      <w:numFmt w:val="decimal"/>
      <w:lvlText w:val="%2."/>
      <w:lvlJc w:val="left"/>
      <w:pPr>
        <w:tabs>
          <w:tab w:val="num" w:pos="1080"/>
        </w:tabs>
        <w:ind w:left="1080" w:hanging="360"/>
      </w:pPr>
      <w:rPr>
        <w:rFonts w:ascii="Times New Roman" w:hAnsi="Times New Roman" w:cs="Times New Roman"/>
        <w:bCs/>
        <w:i/>
        <w:lang w:eastAsia="pl-PL"/>
      </w:rPr>
    </w:lvl>
    <w:lvl w:ilvl="2">
      <w:start w:val="1"/>
      <w:numFmt w:val="decimal"/>
      <w:lvlText w:val="%3."/>
      <w:lvlJc w:val="left"/>
      <w:pPr>
        <w:tabs>
          <w:tab w:val="num" w:pos="1440"/>
        </w:tabs>
        <w:ind w:left="1440" w:hanging="360"/>
      </w:pPr>
      <w:rPr>
        <w:rFonts w:ascii="Times New Roman" w:hAnsi="Times New Roman" w:cs="Times New Roman"/>
        <w:bCs/>
        <w:i/>
        <w:lang w:eastAsia="pl-PL"/>
      </w:rPr>
    </w:lvl>
    <w:lvl w:ilvl="3">
      <w:start w:val="1"/>
      <w:numFmt w:val="decimal"/>
      <w:lvlText w:val="%4."/>
      <w:lvlJc w:val="left"/>
      <w:pPr>
        <w:tabs>
          <w:tab w:val="num" w:pos="1800"/>
        </w:tabs>
        <w:ind w:left="1800" w:hanging="360"/>
      </w:pPr>
      <w:rPr>
        <w:rFonts w:ascii="Times New Roman" w:hAnsi="Times New Roman" w:cs="Times New Roman"/>
        <w:bCs/>
        <w:i/>
        <w:lang w:eastAsia="pl-PL"/>
      </w:rPr>
    </w:lvl>
    <w:lvl w:ilvl="4">
      <w:start w:val="1"/>
      <w:numFmt w:val="decimal"/>
      <w:lvlText w:val="%5."/>
      <w:lvlJc w:val="left"/>
      <w:pPr>
        <w:tabs>
          <w:tab w:val="num" w:pos="2160"/>
        </w:tabs>
        <w:ind w:left="2160" w:hanging="360"/>
      </w:pPr>
      <w:rPr>
        <w:rFonts w:ascii="Times New Roman" w:hAnsi="Times New Roman" w:cs="Times New Roman"/>
        <w:bCs/>
        <w:i/>
        <w:lang w:eastAsia="pl-PL"/>
      </w:rPr>
    </w:lvl>
    <w:lvl w:ilvl="5">
      <w:start w:val="1"/>
      <w:numFmt w:val="decimal"/>
      <w:lvlText w:val="%6."/>
      <w:lvlJc w:val="left"/>
      <w:pPr>
        <w:tabs>
          <w:tab w:val="num" w:pos="2520"/>
        </w:tabs>
        <w:ind w:left="2520" w:hanging="360"/>
      </w:pPr>
      <w:rPr>
        <w:rFonts w:ascii="Times New Roman" w:hAnsi="Times New Roman" w:cs="Times New Roman"/>
        <w:bCs/>
        <w:i/>
        <w:lang w:eastAsia="pl-PL"/>
      </w:rPr>
    </w:lvl>
    <w:lvl w:ilvl="6">
      <w:start w:val="1"/>
      <w:numFmt w:val="decimal"/>
      <w:lvlText w:val="%7."/>
      <w:lvlJc w:val="left"/>
      <w:pPr>
        <w:tabs>
          <w:tab w:val="num" w:pos="2880"/>
        </w:tabs>
        <w:ind w:left="2880" w:hanging="360"/>
      </w:pPr>
      <w:rPr>
        <w:rFonts w:ascii="Times New Roman" w:hAnsi="Times New Roman" w:cs="Times New Roman"/>
        <w:bCs/>
        <w:i/>
        <w:lang w:eastAsia="pl-PL"/>
      </w:rPr>
    </w:lvl>
    <w:lvl w:ilvl="7">
      <w:start w:val="1"/>
      <w:numFmt w:val="decimal"/>
      <w:lvlText w:val="%8."/>
      <w:lvlJc w:val="left"/>
      <w:pPr>
        <w:tabs>
          <w:tab w:val="num" w:pos="3240"/>
        </w:tabs>
        <w:ind w:left="3240" w:hanging="360"/>
      </w:pPr>
      <w:rPr>
        <w:rFonts w:ascii="Times New Roman" w:hAnsi="Times New Roman" w:cs="Times New Roman"/>
        <w:bCs/>
        <w:i/>
        <w:lang w:eastAsia="pl-PL"/>
      </w:rPr>
    </w:lvl>
    <w:lvl w:ilvl="8">
      <w:start w:val="1"/>
      <w:numFmt w:val="decimal"/>
      <w:lvlText w:val="%9."/>
      <w:lvlJc w:val="left"/>
      <w:pPr>
        <w:tabs>
          <w:tab w:val="num" w:pos="3600"/>
        </w:tabs>
        <w:ind w:left="3600" w:hanging="360"/>
      </w:pPr>
      <w:rPr>
        <w:rFonts w:ascii="Times New Roman" w:hAnsi="Times New Roman" w:cs="Times New Roman"/>
        <w:bCs/>
        <w:i/>
        <w:lang w:eastAsia="pl-PL"/>
      </w:rPr>
    </w:lvl>
  </w:abstractNum>
  <w:abstractNum w:abstractNumId="19">
    <w:nsid w:val="00E57DF9"/>
    <w:multiLevelType w:val="hybridMultilevel"/>
    <w:tmpl w:val="070243F6"/>
    <w:lvl w:ilvl="0" w:tplc="7A740EF0">
      <w:start w:val="1"/>
      <w:numFmt w:val="decimal"/>
      <w:lvlText w:val="%1."/>
      <w:lvlJc w:val="left"/>
      <w:pPr>
        <w:tabs>
          <w:tab w:val="num" w:pos="1077"/>
        </w:tabs>
        <w:ind w:left="107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02AC3DF0"/>
    <w:multiLevelType w:val="hybridMultilevel"/>
    <w:tmpl w:val="E6BAF7A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03F166E4"/>
    <w:multiLevelType w:val="multilevel"/>
    <w:tmpl w:val="6F58FD6E"/>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lowerLetter"/>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22">
    <w:nsid w:val="0D122938"/>
    <w:multiLevelType w:val="hybridMultilevel"/>
    <w:tmpl w:val="C1661400"/>
    <w:lvl w:ilvl="0" w:tplc="04150005">
      <w:start w:val="1"/>
      <w:numFmt w:val="bullet"/>
      <w:lvlText w:val=""/>
      <w:lvlJc w:val="left"/>
      <w:pPr>
        <w:ind w:left="1004" w:hanging="360"/>
      </w:pPr>
      <w:rPr>
        <w:rFonts w:ascii="Wingdings" w:hAnsi="Wingdings"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nsid w:val="0D260FB9"/>
    <w:multiLevelType w:val="hybridMultilevel"/>
    <w:tmpl w:val="69205F0A"/>
    <w:lvl w:ilvl="0" w:tplc="72464186">
      <w:start w:val="1"/>
      <w:numFmt w:val="decimal"/>
      <w:lvlText w:val="%1. "/>
      <w:lvlJc w:val="left"/>
      <w:pPr>
        <w:tabs>
          <w:tab w:val="num" w:pos="360"/>
        </w:tabs>
        <w:ind w:left="340" w:hanging="340"/>
      </w:pPr>
      <w:rPr>
        <w:rFonts w:ascii="Verdana" w:hAnsi="Verdana" w:cs="Times New Roman" w:hint="default"/>
        <w:b w:val="0"/>
        <w:i w:val="0"/>
        <w:strike w:val="0"/>
        <w:dstrike w:val="0"/>
        <w:sz w:val="22"/>
        <w:szCs w:val="22"/>
        <w:u w:val="none"/>
        <w:effect w:val="none"/>
      </w:rPr>
    </w:lvl>
    <w:lvl w:ilvl="1" w:tplc="C332D5D6">
      <w:start w:val="1"/>
      <w:numFmt w:val="decimal"/>
      <w:lvlText w:val="%2."/>
      <w:lvlJc w:val="left"/>
      <w:pPr>
        <w:tabs>
          <w:tab w:val="num" w:pos="360"/>
        </w:tabs>
        <w:ind w:left="0" w:firstLine="0"/>
      </w:pPr>
      <w:rPr>
        <w:rFonts w:ascii="Arial" w:hAnsi="Arial" w:cs="Times New Roman" w:hint="default"/>
        <w:b w:val="0"/>
        <w:i w:val="0"/>
        <w:sz w:val="24"/>
      </w:rPr>
    </w:lvl>
    <w:lvl w:ilvl="2" w:tplc="FFFFFFFF">
      <w:start w:val="1"/>
      <w:numFmt w:val="lowerLetter"/>
      <w:lvlText w:val="%3)"/>
      <w:lvlJc w:val="left"/>
      <w:pPr>
        <w:tabs>
          <w:tab w:val="num" w:pos="2670"/>
        </w:tabs>
        <w:ind w:left="2670" w:hanging="69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15383BD1"/>
    <w:multiLevelType w:val="hybridMultilevel"/>
    <w:tmpl w:val="D28024E2"/>
    <w:lvl w:ilvl="0" w:tplc="A9628C2A">
      <w:start w:val="1"/>
      <w:numFmt w:val="decimal"/>
      <w:lvlText w:val="%1."/>
      <w:lvlJc w:val="left"/>
      <w:pPr>
        <w:tabs>
          <w:tab w:val="num" w:pos="283"/>
        </w:tabs>
        <w:ind w:left="283" w:hanging="283"/>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15AE6E4B"/>
    <w:multiLevelType w:val="hybridMultilevel"/>
    <w:tmpl w:val="FBDCACA6"/>
    <w:lvl w:ilvl="0" w:tplc="E92E0F8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979627B"/>
    <w:multiLevelType w:val="hybridMultilevel"/>
    <w:tmpl w:val="1E40C51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1C372497"/>
    <w:multiLevelType w:val="hybridMultilevel"/>
    <w:tmpl w:val="B1967CDC"/>
    <w:lvl w:ilvl="0" w:tplc="6FB61770">
      <w:start w:val="1"/>
      <w:numFmt w:val="decimal"/>
      <w:lvlText w:val="%1."/>
      <w:lvlJc w:val="left"/>
      <w:pPr>
        <w:tabs>
          <w:tab w:val="num" w:pos="360"/>
        </w:tabs>
        <w:ind w:left="340" w:hanging="340"/>
      </w:pPr>
      <w:rPr>
        <w:rFonts w:ascii="Verdana" w:hAnsi="Verdana"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4481677"/>
    <w:multiLevelType w:val="singleLevel"/>
    <w:tmpl w:val="2CF2CCB8"/>
    <w:lvl w:ilvl="0">
      <w:start w:val="2"/>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29">
    <w:nsid w:val="33812274"/>
    <w:multiLevelType w:val="hybridMultilevel"/>
    <w:tmpl w:val="CA885602"/>
    <w:lvl w:ilvl="0" w:tplc="AFD88022">
      <w:start w:val="1"/>
      <w:numFmt w:val="lowerLetter"/>
      <w:lvlText w:val="%1)"/>
      <w:lvlJc w:val="left"/>
      <w:pPr>
        <w:tabs>
          <w:tab w:val="num" w:pos="720"/>
        </w:tabs>
        <w:ind w:left="720" w:hanging="360"/>
      </w:pPr>
      <w:rPr>
        <w:rFonts w:hint="default"/>
      </w:rPr>
    </w:lvl>
    <w:lvl w:ilvl="1" w:tplc="0CC413EE">
      <w:start w:val="1"/>
      <w:numFmt w:val="decimal"/>
      <w:lvlText w:val="%2."/>
      <w:lvlJc w:val="left"/>
      <w:pPr>
        <w:tabs>
          <w:tab w:val="num" w:pos="360"/>
        </w:tabs>
        <w:ind w:left="360" w:hanging="360"/>
      </w:pPr>
      <w:rPr>
        <w:rFonts w:hint="default"/>
        <w:b w:val="0"/>
        <w:i w:val="0"/>
      </w:rPr>
    </w:lvl>
    <w:lvl w:ilvl="2" w:tplc="DF76528A">
      <w:start w:val="1"/>
      <w:numFmt w:val="lowerLetter"/>
      <w:lvlText w:val="%3)"/>
      <w:lvlJc w:val="left"/>
      <w:pPr>
        <w:tabs>
          <w:tab w:val="num" w:pos="928"/>
        </w:tabs>
        <w:ind w:left="928" w:hanging="360"/>
      </w:pPr>
      <w:rPr>
        <w:rFonts w:hint="default"/>
        <w:b w:val="0"/>
        <w:i w:val="0"/>
        <w:sz w:val="22"/>
        <w:szCs w:val="22"/>
      </w:rPr>
    </w:lvl>
    <w:lvl w:ilvl="3" w:tplc="5EF07598">
      <w:start w:val="8"/>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0">
    <w:nsid w:val="3F136C57"/>
    <w:multiLevelType w:val="hybridMultilevel"/>
    <w:tmpl w:val="4516B7F2"/>
    <w:lvl w:ilvl="0" w:tplc="04150011">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12C0804"/>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42A90D3C"/>
    <w:multiLevelType w:val="hybridMultilevel"/>
    <w:tmpl w:val="37C61F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490B675C"/>
    <w:multiLevelType w:val="multilevel"/>
    <w:tmpl w:val="D7100640"/>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A625E9B"/>
    <w:multiLevelType w:val="hybridMultilevel"/>
    <w:tmpl w:val="EFECE4A0"/>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360"/>
        </w:tabs>
        <w:ind w:left="360" w:hanging="360"/>
      </w:pPr>
      <w:rPr>
        <w:rFonts w:hint="default"/>
        <w:b w:val="0"/>
        <w:i w:val="0"/>
      </w:rPr>
    </w:lvl>
    <w:lvl w:ilvl="2" w:tplc="FFFFFFFF">
      <w:start w:val="1"/>
      <w:numFmt w:val="decimal"/>
      <w:lvlText w:val="%3)"/>
      <w:lvlJc w:val="left"/>
      <w:pPr>
        <w:tabs>
          <w:tab w:val="num" w:pos="928"/>
        </w:tabs>
        <w:ind w:left="928" w:hanging="360"/>
      </w:pPr>
      <w:rPr>
        <w:rFonts w:ascii="Times New Roman" w:hAnsi="Times New Roman" w:hint="default"/>
        <w:b w:val="0"/>
        <w:i w:val="0"/>
        <w:sz w:val="24"/>
      </w:rPr>
    </w:lvl>
    <w:lvl w:ilvl="3" w:tplc="FFFFFFFF">
      <w:start w:val="8"/>
      <w:numFmt w:val="decimal"/>
      <w:lvlText w:val="%4"/>
      <w:lvlJc w:val="left"/>
      <w:pPr>
        <w:ind w:left="3240" w:hanging="360"/>
      </w:pPr>
      <w:rPr>
        <w:rFonts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5">
    <w:nsid w:val="4CB44EBC"/>
    <w:multiLevelType w:val="singleLevel"/>
    <w:tmpl w:val="F238EF3C"/>
    <w:lvl w:ilvl="0">
      <w:start w:val="1"/>
      <w:numFmt w:val="decimal"/>
      <w:lvlText w:val="%1) "/>
      <w:lvlJc w:val="left"/>
      <w:pPr>
        <w:tabs>
          <w:tab w:val="num" w:pos="540"/>
        </w:tabs>
        <w:ind w:left="463" w:hanging="283"/>
      </w:pPr>
      <w:rPr>
        <w:rFonts w:ascii="Times New Roman" w:hAnsi="Times New Roman" w:cs="Times New Roman" w:hint="default"/>
        <w:b w:val="0"/>
        <w:i w:val="0"/>
        <w:strike w:val="0"/>
        <w:dstrike w:val="0"/>
        <w:sz w:val="24"/>
        <w:szCs w:val="24"/>
        <w:u w:val="none"/>
        <w:effect w:val="none"/>
      </w:rPr>
    </w:lvl>
  </w:abstractNum>
  <w:abstractNum w:abstractNumId="36">
    <w:nsid w:val="5131140C"/>
    <w:multiLevelType w:val="singleLevel"/>
    <w:tmpl w:val="F1000F26"/>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37">
    <w:nsid w:val="586846FC"/>
    <w:multiLevelType w:val="singleLevel"/>
    <w:tmpl w:val="C75EFC46"/>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38">
    <w:nsid w:val="5C765CDE"/>
    <w:multiLevelType w:val="hybridMultilevel"/>
    <w:tmpl w:val="8EF861E8"/>
    <w:lvl w:ilvl="0" w:tplc="8C24D9A8">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5D9B4085"/>
    <w:multiLevelType w:val="hybridMultilevel"/>
    <w:tmpl w:val="B0788490"/>
    <w:lvl w:ilvl="0" w:tplc="4266C616">
      <w:start w:val="1"/>
      <w:numFmt w:val="decimal"/>
      <w:lvlText w:val="%1)"/>
      <w:lvlJc w:val="left"/>
      <w:pPr>
        <w:ind w:left="1410" w:hanging="645"/>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0">
    <w:nsid w:val="6CD3356A"/>
    <w:multiLevelType w:val="hybridMultilevel"/>
    <w:tmpl w:val="EA7AD0E4"/>
    <w:lvl w:ilvl="0" w:tplc="1B1EA008">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7097170B"/>
    <w:multiLevelType w:val="hybridMultilevel"/>
    <w:tmpl w:val="924E60E0"/>
    <w:lvl w:ilvl="0" w:tplc="D7E02590">
      <w:start w:val="1"/>
      <w:numFmt w:val="decimal"/>
      <w:lvlText w:val="%1)"/>
      <w:lvlJc w:val="left"/>
      <w:pPr>
        <w:tabs>
          <w:tab w:val="num" w:pos="680"/>
        </w:tabs>
        <w:ind w:left="680" w:hanging="397"/>
      </w:pPr>
      <w:rPr>
        <w:rFonts w:ascii="Verdana" w:hAnsi="Verdana" w:cs="Times New Roman" w:hint="default"/>
        <w:b w:val="0"/>
        <w:sz w:val="22"/>
        <w:szCs w:val="22"/>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72934FC1"/>
    <w:multiLevelType w:val="hybridMultilevel"/>
    <w:tmpl w:val="7F3A5F78"/>
    <w:lvl w:ilvl="0" w:tplc="EE0AAAC4">
      <w:start w:val="1"/>
      <w:numFmt w:val="decimal"/>
      <w:lvlText w:val="%1."/>
      <w:lvlJc w:val="left"/>
      <w:pPr>
        <w:tabs>
          <w:tab w:val="num" w:pos="644"/>
        </w:tabs>
        <w:ind w:left="644" w:hanging="360"/>
      </w:pPr>
      <w:rPr>
        <w:rFonts w:ascii="Verdana" w:hAnsi="Verdana" w:cs="Times New Roman" w:hint="default"/>
        <w:b w:val="0"/>
        <w:i w:val="0"/>
        <w:sz w:val="22"/>
        <w:szCs w:val="22"/>
      </w:rPr>
    </w:lvl>
    <w:lvl w:ilvl="1" w:tplc="0CC413EE">
      <w:start w:val="2"/>
      <w:numFmt w:val="decimal"/>
      <w:lvlText w:val="%2."/>
      <w:lvlJc w:val="left"/>
      <w:pPr>
        <w:tabs>
          <w:tab w:val="num" w:pos="1724"/>
        </w:tabs>
        <w:ind w:left="1724" w:hanging="360"/>
      </w:pPr>
      <w:rPr>
        <w:rFonts w:ascii="Arial" w:hAnsi="Arial" w:cs="Times New Roman" w:hint="default"/>
        <w:b w:val="0"/>
        <w:i w:val="0"/>
        <w:sz w:val="24"/>
      </w:rPr>
    </w:lvl>
    <w:lvl w:ilvl="2" w:tplc="57388764">
      <w:start w:val="1"/>
      <w:numFmt w:val="decimal"/>
      <w:lvlText w:val="%3."/>
      <w:lvlJc w:val="left"/>
      <w:pPr>
        <w:tabs>
          <w:tab w:val="num" w:pos="2444"/>
        </w:tabs>
        <w:ind w:left="2444" w:hanging="360"/>
      </w:pPr>
    </w:lvl>
    <w:lvl w:ilvl="3" w:tplc="5EF07598">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43">
    <w:nsid w:val="7B565FD1"/>
    <w:multiLevelType w:val="hybridMultilevel"/>
    <w:tmpl w:val="7FC0674A"/>
    <w:lvl w:ilvl="0" w:tplc="A9628C2A">
      <w:start w:val="1"/>
      <w:numFmt w:val="decimal"/>
      <w:lvlText w:val="%1."/>
      <w:lvlJc w:val="left"/>
      <w:pPr>
        <w:tabs>
          <w:tab w:val="num" w:pos="425"/>
        </w:tabs>
        <w:ind w:left="425" w:hanging="283"/>
      </w:pPr>
    </w:lvl>
    <w:lvl w:ilvl="1" w:tplc="1990326A">
      <w:start w:val="1"/>
      <w:numFmt w:val="decimal"/>
      <w:lvlText w:val="%2)"/>
      <w:lvlJc w:val="left"/>
      <w:pPr>
        <w:tabs>
          <w:tab w:val="num" w:pos="1402"/>
        </w:tabs>
        <w:ind w:left="1402" w:hanging="360"/>
      </w:pPr>
    </w:lvl>
    <w:lvl w:ilvl="2" w:tplc="29227516">
      <w:start w:val="1"/>
      <w:numFmt w:val="decimal"/>
      <w:lvlText w:val="%3)"/>
      <w:lvlJc w:val="left"/>
      <w:pPr>
        <w:tabs>
          <w:tab w:val="num" w:pos="2302"/>
        </w:tabs>
        <w:ind w:left="2302" w:hanging="360"/>
      </w:pPr>
    </w:lvl>
    <w:lvl w:ilvl="3" w:tplc="0415000F">
      <w:start w:val="1"/>
      <w:numFmt w:val="decimal"/>
      <w:lvlText w:val="%4."/>
      <w:lvlJc w:val="left"/>
      <w:pPr>
        <w:tabs>
          <w:tab w:val="num" w:pos="2842"/>
        </w:tabs>
        <w:ind w:left="2842" w:hanging="360"/>
      </w:pPr>
    </w:lvl>
    <w:lvl w:ilvl="4" w:tplc="04150019">
      <w:start w:val="1"/>
      <w:numFmt w:val="decimal"/>
      <w:lvlText w:val="%5."/>
      <w:lvlJc w:val="left"/>
      <w:pPr>
        <w:tabs>
          <w:tab w:val="num" w:pos="3562"/>
        </w:tabs>
        <w:ind w:left="3562" w:hanging="360"/>
      </w:pPr>
    </w:lvl>
    <w:lvl w:ilvl="5" w:tplc="0415001B">
      <w:start w:val="1"/>
      <w:numFmt w:val="decimal"/>
      <w:lvlText w:val="%6."/>
      <w:lvlJc w:val="left"/>
      <w:pPr>
        <w:tabs>
          <w:tab w:val="num" w:pos="4282"/>
        </w:tabs>
        <w:ind w:left="4282" w:hanging="360"/>
      </w:pPr>
    </w:lvl>
    <w:lvl w:ilvl="6" w:tplc="0415000F">
      <w:start w:val="1"/>
      <w:numFmt w:val="decimal"/>
      <w:lvlText w:val="%7."/>
      <w:lvlJc w:val="left"/>
      <w:pPr>
        <w:tabs>
          <w:tab w:val="num" w:pos="5002"/>
        </w:tabs>
        <w:ind w:left="5002" w:hanging="360"/>
      </w:pPr>
    </w:lvl>
    <w:lvl w:ilvl="7" w:tplc="04150019">
      <w:start w:val="1"/>
      <w:numFmt w:val="decimal"/>
      <w:lvlText w:val="%8."/>
      <w:lvlJc w:val="left"/>
      <w:pPr>
        <w:tabs>
          <w:tab w:val="num" w:pos="5722"/>
        </w:tabs>
        <w:ind w:left="5722" w:hanging="360"/>
      </w:pPr>
    </w:lvl>
    <w:lvl w:ilvl="8" w:tplc="0415001B">
      <w:start w:val="1"/>
      <w:numFmt w:val="decimal"/>
      <w:lvlText w:val="%9."/>
      <w:lvlJc w:val="left"/>
      <w:pPr>
        <w:tabs>
          <w:tab w:val="num" w:pos="6442"/>
        </w:tabs>
        <w:ind w:left="6442" w:hanging="360"/>
      </w:pPr>
    </w:lvl>
  </w:abstractNum>
  <w:abstractNum w:abstractNumId="44">
    <w:nsid w:val="7E695783"/>
    <w:multiLevelType w:val="hybridMultilevel"/>
    <w:tmpl w:val="9434FFBC"/>
    <w:lvl w:ilvl="0" w:tplc="9A6237CA">
      <w:start w:val="1"/>
      <w:numFmt w:val="decimal"/>
      <w:lvlText w:val="%1. "/>
      <w:lvlJc w:val="left"/>
      <w:pPr>
        <w:tabs>
          <w:tab w:val="num" w:pos="360"/>
        </w:tabs>
        <w:ind w:left="283" w:hanging="283"/>
      </w:pPr>
      <w:rPr>
        <w:rFonts w:ascii="Verdana" w:hAnsi="Verdana" w:cs="Times New Roman" w:hint="default"/>
        <w:b w:val="0"/>
        <w:i w:val="0"/>
        <w:strike w:val="0"/>
        <w:dstrike w:val="0"/>
        <w:sz w:val="22"/>
        <w:szCs w:val="22"/>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4"/>
  </w:num>
  <w:num w:numId="2">
    <w:abstractNumId w:val="31"/>
  </w:num>
  <w:num w:numId="3">
    <w:abstractNumId w:val="21"/>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2"/>
    </w:lvlOverride>
  </w:num>
  <w:num w:numId="6">
    <w:abstractNumId w:val="37"/>
    <w:lvlOverride w:ilvl="0">
      <w:startOverride w:val="1"/>
    </w:lvlOverride>
  </w:num>
  <w:num w:numId="7">
    <w:abstractNumId w:val="36"/>
    <w:lvlOverride w:ilvl="0">
      <w:startOverride w:val="3"/>
    </w:lvlOverride>
  </w:num>
  <w:num w:numId="8">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43"/>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33"/>
  </w:num>
  <w:num w:numId="18">
    <w:abstractNumId w:val="29"/>
  </w:num>
  <w:num w:numId="19">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2"/>
  </w:num>
  <w:num w:numId="24">
    <w:abstractNumId w:val="2"/>
  </w:num>
  <w:num w:numId="25">
    <w:abstractNumId w:val="3"/>
  </w:num>
  <w:num w:numId="26">
    <w:abstractNumId w:val="13"/>
  </w:num>
  <w:num w:numId="27">
    <w:abstractNumId w:val="1"/>
  </w:num>
  <w:num w:numId="28">
    <w:abstractNumId w:val="6"/>
  </w:num>
  <w:num w:numId="29">
    <w:abstractNumId w:val="11"/>
  </w:num>
  <w:num w:numId="30">
    <w:abstractNumId w:val="5"/>
  </w:num>
  <w:num w:numId="31">
    <w:abstractNumId w:val="4"/>
  </w:num>
  <w:num w:numId="32">
    <w:abstractNumId w:val="8"/>
  </w:num>
  <w:num w:numId="33">
    <w:abstractNumId w:val="0"/>
  </w:num>
  <w:num w:numId="34">
    <w:abstractNumId w:val="10"/>
  </w:num>
  <w:num w:numId="35">
    <w:abstractNumId w:val="12"/>
  </w:num>
  <w:num w:numId="36">
    <w:abstractNumId w:val="14"/>
  </w:num>
  <w:num w:numId="37">
    <w:abstractNumId w:val="15"/>
  </w:num>
  <w:num w:numId="38">
    <w:abstractNumId w:val="17"/>
  </w:num>
  <w:num w:numId="39">
    <w:abstractNumId w:val="18"/>
  </w:num>
  <w:num w:numId="40">
    <w:abstractNumId w:val="9"/>
  </w:num>
  <w:num w:numId="41">
    <w:abstractNumId w:val="40"/>
  </w:num>
  <w:num w:numId="42">
    <w:abstractNumId w:val="16"/>
  </w:num>
  <w:num w:numId="43">
    <w:abstractNumId w:val="7"/>
    <w:lvlOverride w:ilvl="0">
      <w:startOverride w:val="1"/>
    </w:lvlOverride>
  </w:num>
  <w:num w:numId="44">
    <w:abstractNumId w:val="30"/>
  </w:num>
  <w:num w:numId="45">
    <w:abstractNumId w:val="25"/>
  </w:num>
  <w:num w:numId="46">
    <w:abstractNumId w:val="19"/>
  </w:num>
  <w:num w:numId="4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6C2A3F"/>
    <w:rsid w:val="00040477"/>
    <w:rsid w:val="00053A08"/>
    <w:rsid w:val="000605C6"/>
    <w:rsid w:val="000A6495"/>
    <w:rsid w:val="000B016A"/>
    <w:rsid w:val="000E0F46"/>
    <w:rsid w:val="000F5D4A"/>
    <w:rsid w:val="00112F3F"/>
    <w:rsid w:val="00137AAE"/>
    <w:rsid w:val="00140955"/>
    <w:rsid w:val="001553E1"/>
    <w:rsid w:val="001602F2"/>
    <w:rsid w:val="00175692"/>
    <w:rsid w:val="00184786"/>
    <w:rsid w:val="00184BC6"/>
    <w:rsid w:val="00192B8D"/>
    <w:rsid w:val="001A05F3"/>
    <w:rsid w:val="001A0981"/>
    <w:rsid w:val="001A2AB3"/>
    <w:rsid w:val="001A4E1D"/>
    <w:rsid w:val="00214800"/>
    <w:rsid w:val="0022055A"/>
    <w:rsid w:val="00256D90"/>
    <w:rsid w:val="00280B33"/>
    <w:rsid w:val="0028120E"/>
    <w:rsid w:val="002A2161"/>
    <w:rsid w:val="002B701D"/>
    <w:rsid w:val="002D7F75"/>
    <w:rsid w:val="00303167"/>
    <w:rsid w:val="00330DC1"/>
    <w:rsid w:val="00352AB5"/>
    <w:rsid w:val="00352D1F"/>
    <w:rsid w:val="00375E49"/>
    <w:rsid w:val="00394725"/>
    <w:rsid w:val="00396232"/>
    <w:rsid w:val="003A271E"/>
    <w:rsid w:val="003B799E"/>
    <w:rsid w:val="003E0300"/>
    <w:rsid w:val="00403E56"/>
    <w:rsid w:val="00480377"/>
    <w:rsid w:val="004922E3"/>
    <w:rsid w:val="004A54D5"/>
    <w:rsid w:val="004A74D8"/>
    <w:rsid w:val="004F0A32"/>
    <w:rsid w:val="004F5BCD"/>
    <w:rsid w:val="00570C8C"/>
    <w:rsid w:val="00575941"/>
    <w:rsid w:val="00582EDF"/>
    <w:rsid w:val="00591617"/>
    <w:rsid w:val="00597146"/>
    <w:rsid w:val="005A0F37"/>
    <w:rsid w:val="005D457C"/>
    <w:rsid w:val="005E7DB1"/>
    <w:rsid w:val="005F0DC3"/>
    <w:rsid w:val="00616FF5"/>
    <w:rsid w:val="0067215D"/>
    <w:rsid w:val="006C2A3F"/>
    <w:rsid w:val="006D6E48"/>
    <w:rsid w:val="006E79D0"/>
    <w:rsid w:val="00730729"/>
    <w:rsid w:val="00732E84"/>
    <w:rsid w:val="00741D5A"/>
    <w:rsid w:val="007448E5"/>
    <w:rsid w:val="007559E8"/>
    <w:rsid w:val="00755DD5"/>
    <w:rsid w:val="00792E2B"/>
    <w:rsid w:val="007971FF"/>
    <w:rsid w:val="007A4901"/>
    <w:rsid w:val="007A778E"/>
    <w:rsid w:val="007D1227"/>
    <w:rsid w:val="007D4C13"/>
    <w:rsid w:val="007F2742"/>
    <w:rsid w:val="008040F5"/>
    <w:rsid w:val="008368B3"/>
    <w:rsid w:val="008652BF"/>
    <w:rsid w:val="00886795"/>
    <w:rsid w:val="008A2102"/>
    <w:rsid w:val="008A76A1"/>
    <w:rsid w:val="008B07DB"/>
    <w:rsid w:val="008B4A89"/>
    <w:rsid w:val="008C4F05"/>
    <w:rsid w:val="008F2302"/>
    <w:rsid w:val="008F4D75"/>
    <w:rsid w:val="009118B7"/>
    <w:rsid w:val="009229C2"/>
    <w:rsid w:val="009349EF"/>
    <w:rsid w:val="009418B3"/>
    <w:rsid w:val="00954E66"/>
    <w:rsid w:val="009603B0"/>
    <w:rsid w:val="00963974"/>
    <w:rsid w:val="00973163"/>
    <w:rsid w:val="009A406A"/>
    <w:rsid w:val="009B7DC8"/>
    <w:rsid w:val="009D2C2D"/>
    <w:rsid w:val="009D4AA4"/>
    <w:rsid w:val="009F4A07"/>
    <w:rsid w:val="00A11A69"/>
    <w:rsid w:val="00A250EE"/>
    <w:rsid w:val="00A50D5F"/>
    <w:rsid w:val="00A63008"/>
    <w:rsid w:val="00A67022"/>
    <w:rsid w:val="00A7615E"/>
    <w:rsid w:val="00AB0140"/>
    <w:rsid w:val="00AB2D1C"/>
    <w:rsid w:val="00AC7FF3"/>
    <w:rsid w:val="00AE0D9C"/>
    <w:rsid w:val="00AF7115"/>
    <w:rsid w:val="00B07785"/>
    <w:rsid w:val="00B15CAE"/>
    <w:rsid w:val="00B21C40"/>
    <w:rsid w:val="00B305E7"/>
    <w:rsid w:val="00B5317B"/>
    <w:rsid w:val="00B53365"/>
    <w:rsid w:val="00B8201A"/>
    <w:rsid w:val="00BA6AEB"/>
    <w:rsid w:val="00BB16FB"/>
    <w:rsid w:val="00BB174D"/>
    <w:rsid w:val="00BD7BA8"/>
    <w:rsid w:val="00BE2906"/>
    <w:rsid w:val="00C0207C"/>
    <w:rsid w:val="00C237E8"/>
    <w:rsid w:val="00C25C5A"/>
    <w:rsid w:val="00C46476"/>
    <w:rsid w:val="00C758F6"/>
    <w:rsid w:val="00C967E4"/>
    <w:rsid w:val="00C97075"/>
    <w:rsid w:val="00CA447B"/>
    <w:rsid w:val="00CB5A5F"/>
    <w:rsid w:val="00CC0649"/>
    <w:rsid w:val="00CC1587"/>
    <w:rsid w:val="00CC5AFF"/>
    <w:rsid w:val="00CD2E3E"/>
    <w:rsid w:val="00CD7D0C"/>
    <w:rsid w:val="00CF1AEE"/>
    <w:rsid w:val="00D0327A"/>
    <w:rsid w:val="00D33E64"/>
    <w:rsid w:val="00D51238"/>
    <w:rsid w:val="00D7375F"/>
    <w:rsid w:val="00D768E9"/>
    <w:rsid w:val="00D87F7C"/>
    <w:rsid w:val="00DB6858"/>
    <w:rsid w:val="00DC579B"/>
    <w:rsid w:val="00DC5D3E"/>
    <w:rsid w:val="00DD7089"/>
    <w:rsid w:val="00E127B6"/>
    <w:rsid w:val="00E129CF"/>
    <w:rsid w:val="00E14D74"/>
    <w:rsid w:val="00E5742E"/>
    <w:rsid w:val="00E66974"/>
    <w:rsid w:val="00E802D9"/>
    <w:rsid w:val="00E918B6"/>
    <w:rsid w:val="00EB4DF1"/>
    <w:rsid w:val="00EC5480"/>
    <w:rsid w:val="00EE0A59"/>
    <w:rsid w:val="00EF500C"/>
    <w:rsid w:val="00F435AE"/>
    <w:rsid w:val="00F56C0D"/>
    <w:rsid w:val="00F809BB"/>
    <w:rsid w:val="00F90CD1"/>
    <w:rsid w:val="00F9351E"/>
    <w:rsid w:val="00FA2BC2"/>
    <w:rsid w:val="00FC0243"/>
    <w:rsid w:val="00FD2814"/>
    <w:rsid w:val="00FE542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4BC6"/>
  </w:style>
  <w:style w:type="paragraph" w:styleId="Nagwek1">
    <w:name w:val="heading 1"/>
    <w:basedOn w:val="Normalny"/>
    <w:link w:val="Nagwek1Znak"/>
    <w:qFormat/>
    <w:rsid w:val="006C2A3F"/>
    <w:pPr>
      <w:keepNext/>
      <w:spacing w:after="0" w:line="240" w:lineRule="auto"/>
      <w:jc w:val="center"/>
      <w:outlineLvl w:val="0"/>
    </w:pPr>
    <w:rPr>
      <w:rFonts w:ascii="Times New Roman" w:eastAsia="Times New Roman" w:hAnsi="Times New Roman" w:cs="Times New Roman"/>
      <w:b/>
      <w:sz w:val="32"/>
      <w:szCs w:val="20"/>
    </w:rPr>
  </w:style>
  <w:style w:type="paragraph" w:styleId="Nagwek4">
    <w:name w:val="heading 4"/>
    <w:basedOn w:val="Normalny"/>
    <w:next w:val="Normalny"/>
    <w:link w:val="Nagwek4Znak"/>
    <w:qFormat/>
    <w:rsid w:val="006C2A3F"/>
    <w:pPr>
      <w:keepNext/>
      <w:spacing w:before="240" w:after="60" w:line="240" w:lineRule="auto"/>
      <w:outlineLvl w:val="3"/>
    </w:pPr>
    <w:rPr>
      <w:rFonts w:ascii="Times New Roman" w:eastAsia="Times New Roman" w:hAnsi="Times New Roman"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2A3F"/>
    <w:rPr>
      <w:rFonts w:ascii="Times New Roman" w:eastAsia="Times New Roman" w:hAnsi="Times New Roman" w:cs="Times New Roman"/>
      <w:b/>
      <w:sz w:val="32"/>
      <w:szCs w:val="20"/>
    </w:rPr>
  </w:style>
  <w:style w:type="character" w:customStyle="1" w:styleId="Nagwek4Znak">
    <w:name w:val="Nagłówek 4 Znak"/>
    <w:basedOn w:val="Domylnaczcionkaakapitu"/>
    <w:link w:val="Nagwek4"/>
    <w:rsid w:val="006C2A3F"/>
    <w:rPr>
      <w:rFonts w:ascii="Times New Roman" w:eastAsia="Times New Roman" w:hAnsi="Times New Roman" w:cs="Times New Roman"/>
      <w:b/>
      <w:bCs/>
      <w:sz w:val="28"/>
      <w:szCs w:val="28"/>
    </w:rPr>
  </w:style>
  <w:style w:type="paragraph" w:styleId="Tekstpodstawowy">
    <w:name w:val="Body Text"/>
    <w:basedOn w:val="Normalny"/>
    <w:link w:val="TekstpodstawowyZnak"/>
    <w:rsid w:val="006C2A3F"/>
    <w:pPr>
      <w:spacing w:after="0" w:line="240" w:lineRule="auto"/>
    </w:pPr>
    <w:rPr>
      <w:rFonts w:ascii="Times New Roman" w:eastAsia="Times New Roman" w:hAnsi="Times New Roman" w:cs="Times New Roman"/>
      <w:b/>
      <w:bCs/>
      <w:sz w:val="24"/>
      <w:szCs w:val="20"/>
    </w:rPr>
  </w:style>
  <w:style w:type="character" w:customStyle="1" w:styleId="TekstpodstawowyZnak">
    <w:name w:val="Tekst podstawowy Znak"/>
    <w:basedOn w:val="Domylnaczcionkaakapitu"/>
    <w:link w:val="Tekstpodstawowy"/>
    <w:rsid w:val="006C2A3F"/>
    <w:rPr>
      <w:rFonts w:ascii="Times New Roman" w:eastAsia="Times New Roman" w:hAnsi="Times New Roman" w:cs="Times New Roman"/>
      <w:b/>
      <w:bCs/>
      <w:sz w:val="24"/>
      <w:szCs w:val="20"/>
    </w:rPr>
  </w:style>
  <w:style w:type="paragraph" w:styleId="Tekstpodstawowywcity">
    <w:name w:val="Body Text Indent"/>
    <w:basedOn w:val="Normalny"/>
    <w:link w:val="TekstpodstawowywcityZnak"/>
    <w:rsid w:val="006C2A3F"/>
    <w:pPr>
      <w:snapToGrid w:val="0"/>
      <w:spacing w:after="0" w:line="360" w:lineRule="auto"/>
      <w:ind w:firstLine="567"/>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6C2A3F"/>
    <w:rPr>
      <w:rFonts w:ascii="Times New Roman" w:eastAsia="Times New Roman" w:hAnsi="Times New Roman" w:cs="Times New Roman"/>
      <w:sz w:val="24"/>
      <w:szCs w:val="20"/>
    </w:rPr>
  </w:style>
  <w:style w:type="paragraph" w:styleId="Tekstpodstawowy2">
    <w:name w:val="Body Text 2"/>
    <w:basedOn w:val="Normalny"/>
    <w:link w:val="Tekstpodstawowy2Znak"/>
    <w:rsid w:val="006C2A3F"/>
    <w:pPr>
      <w:spacing w:after="0" w:line="240" w:lineRule="auto"/>
    </w:pPr>
    <w:rPr>
      <w:rFonts w:ascii="Times New Roman" w:eastAsia="Times New Roman" w:hAnsi="Times New Roman" w:cs="Times New Roman"/>
      <w:b/>
      <w:bCs/>
      <w:sz w:val="26"/>
      <w:szCs w:val="20"/>
    </w:rPr>
  </w:style>
  <w:style w:type="character" w:customStyle="1" w:styleId="Tekstpodstawowy2Znak">
    <w:name w:val="Tekst podstawowy 2 Znak"/>
    <w:basedOn w:val="Domylnaczcionkaakapitu"/>
    <w:link w:val="Tekstpodstawowy2"/>
    <w:rsid w:val="006C2A3F"/>
    <w:rPr>
      <w:rFonts w:ascii="Times New Roman" w:eastAsia="Times New Roman" w:hAnsi="Times New Roman" w:cs="Times New Roman"/>
      <w:b/>
      <w:bCs/>
      <w:sz w:val="26"/>
      <w:szCs w:val="20"/>
    </w:rPr>
  </w:style>
  <w:style w:type="paragraph" w:styleId="Tekstpodstawowy3">
    <w:name w:val="Body Text 3"/>
    <w:basedOn w:val="Normalny"/>
    <w:link w:val="Tekstpodstawowy3Znak"/>
    <w:rsid w:val="006C2A3F"/>
    <w:pPr>
      <w:spacing w:after="0" w:line="240" w:lineRule="auto"/>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rsid w:val="006C2A3F"/>
    <w:rPr>
      <w:rFonts w:ascii="Times New Roman" w:eastAsia="Times New Roman" w:hAnsi="Times New Roman" w:cs="Times New Roman"/>
      <w:sz w:val="24"/>
      <w:szCs w:val="20"/>
    </w:rPr>
  </w:style>
  <w:style w:type="paragraph" w:styleId="Stopka">
    <w:name w:val="footer"/>
    <w:basedOn w:val="Normalny"/>
    <w:link w:val="Stopka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rsid w:val="006C2A3F"/>
    <w:rPr>
      <w:rFonts w:ascii="Times New Roman" w:eastAsia="Times New Roman" w:hAnsi="Times New Roman" w:cs="Times New Roman"/>
      <w:sz w:val="20"/>
      <w:szCs w:val="20"/>
    </w:rPr>
  </w:style>
  <w:style w:type="paragraph" w:styleId="Lista">
    <w:name w:val="List"/>
    <w:basedOn w:val="Normalny"/>
    <w:rsid w:val="006C2A3F"/>
    <w:pPr>
      <w:spacing w:after="0" w:line="240" w:lineRule="auto"/>
      <w:ind w:left="283" w:hanging="283"/>
    </w:pPr>
    <w:rPr>
      <w:rFonts w:ascii="Times New Roman" w:eastAsia="Times New Roman" w:hAnsi="Times New Roman" w:cs="Times New Roman"/>
      <w:sz w:val="20"/>
      <w:szCs w:val="20"/>
    </w:rPr>
  </w:style>
  <w:style w:type="character" w:styleId="Numerstrony">
    <w:name w:val="page number"/>
    <w:basedOn w:val="Domylnaczcionkaakapitu"/>
    <w:rsid w:val="006C2A3F"/>
  </w:style>
  <w:style w:type="paragraph" w:styleId="Nagwek">
    <w:name w:val="header"/>
    <w:basedOn w:val="Normalny"/>
    <w:link w:val="Nagwek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rsid w:val="006C2A3F"/>
    <w:rPr>
      <w:rFonts w:ascii="Times New Roman" w:eastAsia="Times New Roman" w:hAnsi="Times New Roman" w:cs="Times New Roman"/>
      <w:sz w:val="20"/>
      <w:szCs w:val="20"/>
    </w:rPr>
  </w:style>
  <w:style w:type="paragraph" w:styleId="Lista2">
    <w:name w:val="List 2"/>
    <w:basedOn w:val="Normalny"/>
    <w:rsid w:val="006C2A3F"/>
    <w:pPr>
      <w:spacing w:after="0" w:line="240" w:lineRule="auto"/>
      <w:ind w:left="566" w:hanging="283"/>
      <w:contextualSpacing/>
    </w:pPr>
    <w:rPr>
      <w:rFonts w:ascii="Times New Roman" w:eastAsia="Times New Roman" w:hAnsi="Times New Roman" w:cs="Times New Roman"/>
      <w:sz w:val="20"/>
      <w:szCs w:val="20"/>
    </w:rPr>
  </w:style>
  <w:style w:type="paragraph" w:styleId="Bezodstpw">
    <w:name w:val="No Spacing"/>
    <w:uiPriority w:val="1"/>
    <w:qFormat/>
    <w:rsid w:val="006C2A3F"/>
    <w:pPr>
      <w:spacing w:after="0" w:line="240" w:lineRule="auto"/>
    </w:pPr>
  </w:style>
  <w:style w:type="paragraph" w:styleId="Akapitzlist">
    <w:name w:val="List Paragraph"/>
    <w:basedOn w:val="Normalny"/>
    <w:uiPriority w:val="34"/>
    <w:qFormat/>
    <w:rsid w:val="00CC5AFF"/>
    <w:pPr>
      <w:ind w:left="720"/>
      <w:contextualSpacing/>
    </w:pPr>
  </w:style>
  <w:style w:type="paragraph" w:styleId="Tekstdymka">
    <w:name w:val="Balloon Text"/>
    <w:basedOn w:val="Normalny"/>
    <w:link w:val="TekstdymkaZnak"/>
    <w:uiPriority w:val="99"/>
    <w:semiHidden/>
    <w:unhideWhenUsed/>
    <w:rsid w:val="00F935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351E"/>
    <w:rPr>
      <w:rFonts w:ascii="Tahoma" w:hAnsi="Tahoma" w:cs="Tahoma"/>
      <w:sz w:val="16"/>
      <w:szCs w:val="16"/>
    </w:rPr>
  </w:style>
  <w:style w:type="paragraph" w:customStyle="1" w:styleId="Tekstpodstawowy1">
    <w:name w:val="Tekst podstawowy1"/>
    <w:basedOn w:val="Normalny"/>
    <w:rsid w:val="008A76A1"/>
    <w:pPr>
      <w:suppressAutoHyphens/>
      <w:spacing w:after="120"/>
    </w:pPr>
    <w:rPr>
      <w:rFonts w:ascii="Calibri" w:eastAsia="Calibri" w:hAnsi="Calibri" w:cs="Times New Roman"/>
      <w:lang w:eastAsia="zh-CN"/>
    </w:rPr>
  </w:style>
  <w:style w:type="character" w:styleId="Odwoaniedokomentarza">
    <w:name w:val="annotation reference"/>
    <w:uiPriority w:val="99"/>
    <w:semiHidden/>
    <w:unhideWhenUsed/>
    <w:rsid w:val="00E918B6"/>
    <w:rPr>
      <w:sz w:val="16"/>
      <w:szCs w:val="16"/>
    </w:rPr>
  </w:style>
  <w:style w:type="paragraph" w:styleId="Tekstkomentarza">
    <w:name w:val="annotation text"/>
    <w:basedOn w:val="Normalny"/>
    <w:link w:val="TekstkomentarzaZnak1"/>
    <w:uiPriority w:val="99"/>
    <w:semiHidden/>
    <w:unhideWhenUsed/>
    <w:rsid w:val="00E918B6"/>
    <w:pPr>
      <w:suppressAutoHyphens/>
    </w:pPr>
    <w:rPr>
      <w:rFonts w:ascii="Calibri" w:eastAsia="Calibri" w:hAnsi="Calibri" w:cs="Times New Roman"/>
      <w:sz w:val="20"/>
      <w:szCs w:val="20"/>
      <w:lang w:eastAsia="zh-CN"/>
    </w:rPr>
  </w:style>
  <w:style w:type="character" w:customStyle="1" w:styleId="TekstkomentarzaZnak">
    <w:name w:val="Tekst komentarza Znak"/>
    <w:basedOn w:val="Domylnaczcionkaakapitu"/>
    <w:uiPriority w:val="99"/>
    <w:semiHidden/>
    <w:rsid w:val="00E918B6"/>
    <w:rPr>
      <w:sz w:val="20"/>
      <w:szCs w:val="20"/>
    </w:rPr>
  </w:style>
  <w:style w:type="character" w:customStyle="1" w:styleId="TekstkomentarzaZnak1">
    <w:name w:val="Tekst komentarza Znak1"/>
    <w:link w:val="Tekstkomentarza"/>
    <w:uiPriority w:val="99"/>
    <w:semiHidden/>
    <w:rsid w:val="00E918B6"/>
    <w:rPr>
      <w:rFonts w:ascii="Calibri" w:eastAsia="Calibri"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E14D74"/>
    <w:pPr>
      <w:suppressAutoHyphens w:val="0"/>
      <w:spacing w:line="240" w:lineRule="auto"/>
    </w:pPr>
    <w:rPr>
      <w:rFonts w:asciiTheme="minorHAnsi" w:eastAsiaTheme="minorEastAsia" w:hAnsiTheme="minorHAnsi" w:cstheme="minorBidi"/>
      <w:b/>
      <w:bCs/>
      <w:lang w:eastAsia="pl-PL"/>
    </w:rPr>
  </w:style>
  <w:style w:type="character" w:customStyle="1" w:styleId="TematkomentarzaZnak">
    <w:name w:val="Temat komentarza Znak"/>
    <w:basedOn w:val="TekstkomentarzaZnak1"/>
    <w:link w:val="Tematkomentarza"/>
    <w:uiPriority w:val="99"/>
    <w:semiHidden/>
    <w:rsid w:val="00E14D74"/>
    <w:rPr>
      <w:rFonts w:ascii="Calibri" w:eastAsia="Calibri" w:hAnsi="Calibri" w:cs="Times New Roman"/>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qFormat/>
    <w:rsid w:val="006C2A3F"/>
    <w:pPr>
      <w:keepNext/>
      <w:spacing w:after="0" w:line="240" w:lineRule="auto"/>
      <w:jc w:val="center"/>
      <w:outlineLvl w:val="0"/>
    </w:pPr>
    <w:rPr>
      <w:rFonts w:ascii="Times New Roman" w:eastAsia="Times New Roman" w:hAnsi="Times New Roman" w:cs="Times New Roman"/>
      <w:b/>
      <w:sz w:val="32"/>
      <w:szCs w:val="20"/>
    </w:rPr>
  </w:style>
  <w:style w:type="paragraph" w:styleId="Nagwek4">
    <w:name w:val="heading 4"/>
    <w:basedOn w:val="Normalny"/>
    <w:next w:val="Normalny"/>
    <w:link w:val="Nagwek4Znak"/>
    <w:qFormat/>
    <w:rsid w:val="006C2A3F"/>
    <w:pPr>
      <w:keepNext/>
      <w:spacing w:before="240" w:after="60" w:line="240" w:lineRule="auto"/>
      <w:outlineLvl w:val="3"/>
    </w:pPr>
    <w:rPr>
      <w:rFonts w:ascii="Times New Roman" w:eastAsia="Times New Roman" w:hAnsi="Times New Roman"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2A3F"/>
    <w:rPr>
      <w:rFonts w:ascii="Times New Roman" w:eastAsia="Times New Roman" w:hAnsi="Times New Roman" w:cs="Times New Roman"/>
      <w:b/>
      <w:sz w:val="32"/>
      <w:szCs w:val="20"/>
    </w:rPr>
  </w:style>
  <w:style w:type="character" w:customStyle="1" w:styleId="Nagwek4Znak">
    <w:name w:val="Nagłówek 4 Znak"/>
    <w:basedOn w:val="Domylnaczcionkaakapitu"/>
    <w:link w:val="Nagwek4"/>
    <w:rsid w:val="006C2A3F"/>
    <w:rPr>
      <w:rFonts w:ascii="Times New Roman" w:eastAsia="Times New Roman" w:hAnsi="Times New Roman" w:cs="Times New Roman"/>
      <w:b/>
      <w:bCs/>
      <w:sz w:val="28"/>
      <w:szCs w:val="28"/>
    </w:rPr>
  </w:style>
  <w:style w:type="paragraph" w:styleId="Tekstpodstawowy">
    <w:name w:val="Body Text"/>
    <w:basedOn w:val="Normalny"/>
    <w:link w:val="TekstpodstawowyZnak"/>
    <w:rsid w:val="006C2A3F"/>
    <w:pPr>
      <w:spacing w:after="0" w:line="240" w:lineRule="auto"/>
    </w:pPr>
    <w:rPr>
      <w:rFonts w:ascii="Times New Roman" w:eastAsia="Times New Roman" w:hAnsi="Times New Roman" w:cs="Times New Roman"/>
      <w:b/>
      <w:bCs/>
      <w:sz w:val="24"/>
      <w:szCs w:val="20"/>
    </w:rPr>
  </w:style>
  <w:style w:type="character" w:customStyle="1" w:styleId="TekstpodstawowyZnak">
    <w:name w:val="Tekst podstawowy Znak"/>
    <w:basedOn w:val="Domylnaczcionkaakapitu"/>
    <w:link w:val="Tekstpodstawowy"/>
    <w:rsid w:val="006C2A3F"/>
    <w:rPr>
      <w:rFonts w:ascii="Times New Roman" w:eastAsia="Times New Roman" w:hAnsi="Times New Roman" w:cs="Times New Roman"/>
      <w:b/>
      <w:bCs/>
      <w:sz w:val="24"/>
      <w:szCs w:val="20"/>
    </w:rPr>
  </w:style>
  <w:style w:type="paragraph" w:styleId="Tekstpodstawowywcity">
    <w:name w:val="Body Text Indent"/>
    <w:basedOn w:val="Normalny"/>
    <w:link w:val="TekstpodstawowywcityZnak"/>
    <w:rsid w:val="006C2A3F"/>
    <w:pPr>
      <w:snapToGrid w:val="0"/>
      <w:spacing w:after="0" w:line="360" w:lineRule="auto"/>
      <w:ind w:firstLine="567"/>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6C2A3F"/>
    <w:rPr>
      <w:rFonts w:ascii="Times New Roman" w:eastAsia="Times New Roman" w:hAnsi="Times New Roman" w:cs="Times New Roman"/>
      <w:sz w:val="24"/>
      <w:szCs w:val="20"/>
    </w:rPr>
  </w:style>
  <w:style w:type="paragraph" w:styleId="Tekstpodstawowy2">
    <w:name w:val="Body Text 2"/>
    <w:basedOn w:val="Normalny"/>
    <w:link w:val="Tekstpodstawowy2Znak"/>
    <w:rsid w:val="006C2A3F"/>
    <w:pPr>
      <w:spacing w:after="0" w:line="240" w:lineRule="auto"/>
    </w:pPr>
    <w:rPr>
      <w:rFonts w:ascii="Times New Roman" w:eastAsia="Times New Roman" w:hAnsi="Times New Roman" w:cs="Times New Roman"/>
      <w:b/>
      <w:bCs/>
      <w:sz w:val="26"/>
      <w:szCs w:val="20"/>
    </w:rPr>
  </w:style>
  <w:style w:type="character" w:customStyle="1" w:styleId="Tekstpodstawowy2Znak">
    <w:name w:val="Tekst podstawowy 2 Znak"/>
    <w:basedOn w:val="Domylnaczcionkaakapitu"/>
    <w:link w:val="Tekstpodstawowy2"/>
    <w:rsid w:val="006C2A3F"/>
    <w:rPr>
      <w:rFonts w:ascii="Times New Roman" w:eastAsia="Times New Roman" w:hAnsi="Times New Roman" w:cs="Times New Roman"/>
      <w:b/>
      <w:bCs/>
      <w:sz w:val="26"/>
      <w:szCs w:val="20"/>
    </w:rPr>
  </w:style>
  <w:style w:type="paragraph" w:styleId="Tekstpodstawowy3">
    <w:name w:val="Body Text 3"/>
    <w:basedOn w:val="Normalny"/>
    <w:link w:val="Tekstpodstawowy3Znak"/>
    <w:rsid w:val="006C2A3F"/>
    <w:pPr>
      <w:spacing w:after="0" w:line="240" w:lineRule="auto"/>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rsid w:val="006C2A3F"/>
    <w:rPr>
      <w:rFonts w:ascii="Times New Roman" w:eastAsia="Times New Roman" w:hAnsi="Times New Roman" w:cs="Times New Roman"/>
      <w:sz w:val="24"/>
      <w:szCs w:val="20"/>
    </w:rPr>
  </w:style>
  <w:style w:type="paragraph" w:styleId="Stopka">
    <w:name w:val="footer"/>
    <w:basedOn w:val="Normalny"/>
    <w:link w:val="Stopka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rsid w:val="006C2A3F"/>
    <w:rPr>
      <w:rFonts w:ascii="Times New Roman" w:eastAsia="Times New Roman" w:hAnsi="Times New Roman" w:cs="Times New Roman"/>
      <w:sz w:val="20"/>
      <w:szCs w:val="20"/>
    </w:rPr>
  </w:style>
  <w:style w:type="paragraph" w:styleId="Lista">
    <w:name w:val="List"/>
    <w:basedOn w:val="Normalny"/>
    <w:rsid w:val="006C2A3F"/>
    <w:pPr>
      <w:spacing w:after="0" w:line="240" w:lineRule="auto"/>
      <w:ind w:left="283" w:hanging="283"/>
    </w:pPr>
    <w:rPr>
      <w:rFonts w:ascii="Times New Roman" w:eastAsia="Times New Roman" w:hAnsi="Times New Roman" w:cs="Times New Roman"/>
      <w:sz w:val="20"/>
      <w:szCs w:val="20"/>
    </w:rPr>
  </w:style>
  <w:style w:type="character" w:styleId="Numerstrony">
    <w:name w:val="page number"/>
    <w:basedOn w:val="Domylnaczcionkaakapitu"/>
    <w:rsid w:val="006C2A3F"/>
  </w:style>
  <w:style w:type="paragraph" w:styleId="Nagwek">
    <w:name w:val="header"/>
    <w:basedOn w:val="Normalny"/>
    <w:link w:val="Nagwek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rsid w:val="006C2A3F"/>
    <w:rPr>
      <w:rFonts w:ascii="Times New Roman" w:eastAsia="Times New Roman" w:hAnsi="Times New Roman" w:cs="Times New Roman"/>
      <w:sz w:val="20"/>
      <w:szCs w:val="20"/>
    </w:rPr>
  </w:style>
  <w:style w:type="paragraph" w:styleId="Lista2">
    <w:name w:val="List 2"/>
    <w:basedOn w:val="Normalny"/>
    <w:rsid w:val="006C2A3F"/>
    <w:pPr>
      <w:spacing w:after="0" w:line="240" w:lineRule="auto"/>
      <w:ind w:left="566" w:hanging="283"/>
      <w:contextualSpacing/>
    </w:pPr>
    <w:rPr>
      <w:rFonts w:ascii="Times New Roman" w:eastAsia="Times New Roman" w:hAnsi="Times New Roman" w:cs="Times New Roman"/>
      <w:sz w:val="20"/>
      <w:szCs w:val="20"/>
    </w:rPr>
  </w:style>
  <w:style w:type="paragraph" w:styleId="Bezodstpw">
    <w:name w:val="No Spacing"/>
    <w:uiPriority w:val="1"/>
    <w:qFormat/>
    <w:rsid w:val="006C2A3F"/>
    <w:pPr>
      <w:spacing w:after="0" w:line="240" w:lineRule="auto"/>
    </w:pPr>
  </w:style>
  <w:style w:type="paragraph" w:styleId="Akapitzlist">
    <w:name w:val="List Paragraph"/>
    <w:basedOn w:val="Normalny"/>
    <w:uiPriority w:val="34"/>
    <w:qFormat/>
    <w:rsid w:val="00CC5AFF"/>
    <w:pPr>
      <w:ind w:left="720"/>
      <w:contextualSpacing/>
    </w:pPr>
  </w:style>
  <w:style w:type="paragraph" w:styleId="Tekstdymka">
    <w:name w:val="Balloon Text"/>
    <w:basedOn w:val="Normalny"/>
    <w:link w:val="TekstdymkaZnak"/>
    <w:uiPriority w:val="99"/>
    <w:semiHidden/>
    <w:unhideWhenUsed/>
    <w:rsid w:val="00F935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351E"/>
    <w:rPr>
      <w:rFonts w:ascii="Tahoma" w:hAnsi="Tahoma" w:cs="Tahoma"/>
      <w:sz w:val="16"/>
      <w:szCs w:val="16"/>
    </w:rPr>
  </w:style>
  <w:style w:type="paragraph" w:customStyle="1" w:styleId="Tekstpodstawowy1">
    <w:name w:val="Tekst podstawowy1"/>
    <w:basedOn w:val="Normalny"/>
    <w:rsid w:val="008A76A1"/>
    <w:pPr>
      <w:suppressAutoHyphens/>
      <w:spacing w:after="120"/>
    </w:pPr>
    <w:rPr>
      <w:rFonts w:ascii="Calibri" w:eastAsia="Calibri" w:hAnsi="Calibri" w:cs="Times New Roman"/>
      <w:lang w:eastAsia="zh-CN"/>
    </w:rPr>
  </w:style>
  <w:style w:type="character" w:styleId="Odwoaniedokomentarza">
    <w:name w:val="annotation reference"/>
    <w:uiPriority w:val="99"/>
    <w:semiHidden/>
    <w:unhideWhenUsed/>
    <w:rsid w:val="00E918B6"/>
    <w:rPr>
      <w:sz w:val="16"/>
      <w:szCs w:val="16"/>
    </w:rPr>
  </w:style>
  <w:style w:type="paragraph" w:styleId="Tekstkomentarza">
    <w:name w:val="annotation text"/>
    <w:basedOn w:val="Normalny"/>
    <w:link w:val="TekstkomentarzaZnak1"/>
    <w:uiPriority w:val="99"/>
    <w:semiHidden/>
    <w:unhideWhenUsed/>
    <w:rsid w:val="00E918B6"/>
    <w:pPr>
      <w:suppressAutoHyphens/>
    </w:pPr>
    <w:rPr>
      <w:rFonts w:ascii="Calibri" w:eastAsia="Calibri" w:hAnsi="Calibri" w:cs="Times New Roman"/>
      <w:sz w:val="20"/>
      <w:szCs w:val="20"/>
      <w:lang w:eastAsia="zh-CN"/>
    </w:rPr>
  </w:style>
  <w:style w:type="character" w:customStyle="1" w:styleId="TekstkomentarzaZnak">
    <w:name w:val="Tekst komentarza Znak"/>
    <w:basedOn w:val="Domylnaczcionkaakapitu"/>
    <w:uiPriority w:val="99"/>
    <w:semiHidden/>
    <w:rsid w:val="00E918B6"/>
    <w:rPr>
      <w:sz w:val="20"/>
      <w:szCs w:val="20"/>
    </w:rPr>
  </w:style>
  <w:style w:type="character" w:customStyle="1" w:styleId="TekstkomentarzaZnak1">
    <w:name w:val="Tekst komentarza Znak1"/>
    <w:link w:val="Tekstkomentarza"/>
    <w:uiPriority w:val="99"/>
    <w:semiHidden/>
    <w:rsid w:val="00E918B6"/>
    <w:rPr>
      <w:rFonts w:ascii="Calibri" w:eastAsia="Calibri"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E14D74"/>
    <w:pPr>
      <w:suppressAutoHyphens w:val="0"/>
      <w:spacing w:line="240" w:lineRule="auto"/>
    </w:pPr>
    <w:rPr>
      <w:rFonts w:asciiTheme="minorHAnsi" w:eastAsiaTheme="minorEastAsia" w:hAnsiTheme="minorHAnsi" w:cstheme="minorBidi"/>
      <w:b/>
      <w:bCs/>
      <w:lang w:eastAsia="pl-PL"/>
    </w:rPr>
  </w:style>
  <w:style w:type="character" w:customStyle="1" w:styleId="TematkomentarzaZnak">
    <w:name w:val="Temat komentarza Znak"/>
    <w:basedOn w:val="TekstkomentarzaZnak1"/>
    <w:link w:val="Tematkomentarza"/>
    <w:uiPriority w:val="99"/>
    <w:semiHidden/>
    <w:rsid w:val="00E14D74"/>
    <w:rPr>
      <w:rFonts w:ascii="Calibri" w:eastAsia="Calibri" w:hAnsi="Calibri" w:cs="Times New Roman"/>
      <w:b/>
      <w:bCs/>
      <w:sz w:val="20"/>
      <w:szCs w:val="20"/>
      <w:lang w:eastAsia="zh-CN"/>
    </w:rPr>
  </w:style>
</w:styles>
</file>

<file path=word/webSettings.xml><?xml version="1.0" encoding="utf-8"?>
<w:webSettings xmlns:r="http://schemas.openxmlformats.org/officeDocument/2006/relationships" xmlns:w="http://schemas.openxmlformats.org/wordprocessingml/2006/main">
  <w:divs>
    <w:div w:id="88494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ED0C97-4110-4627-951D-79CFF358F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18</Pages>
  <Words>6337</Words>
  <Characters>38022</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zpilipow</cp:lastModifiedBy>
  <cp:revision>14</cp:revision>
  <cp:lastPrinted>2015-07-30T09:01:00Z</cp:lastPrinted>
  <dcterms:created xsi:type="dcterms:W3CDTF">2016-01-26T15:31:00Z</dcterms:created>
  <dcterms:modified xsi:type="dcterms:W3CDTF">2016-04-05T07:37:00Z</dcterms:modified>
</cp:coreProperties>
</file>