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4C" w:rsidRPr="00124A9B" w:rsidRDefault="008B51F1" w:rsidP="008D5B4C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F50F4">
        <w:rPr>
          <w:rFonts w:ascii="Times New Roman" w:hAnsi="Times New Roman"/>
          <w:sz w:val="24"/>
          <w:szCs w:val="24"/>
        </w:rPr>
        <w:t>Projekt uchwały Nr druku</w:t>
      </w:r>
      <w:r>
        <w:rPr>
          <w:rFonts w:ascii="Times New Roman" w:hAnsi="Times New Roman"/>
          <w:sz w:val="24"/>
          <w:szCs w:val="24"/>
        </w:rPr>
        <w:t xml:space="preserve"> 68</w:t>
      </w:r>
    </w:p>
    <w:p w:rsidR="008D5B4C" w:rsidRPr="00124A9B" w:rsidRDefault="008D5B4C" w:rsidP="008D5B4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24A9B">
        <w:rPr>
          <w:rFonts w:ascii="Times New Roman" w:hAnsi="Times New Roman"/>
          <w:b/>
          <w:sz w:val="24"/>
          <w:szCs w:val="24"/>
        </w:rPr>
        <w:t>Uchwała Nr       /     /</w:t>
      </w:r>
      <w:r w:rsidR="00AC6978">
        <w:rPr>
          <w:rFonts w:ascii="Times New Roman" w:hAnsi="Times New Roman"/>
          <w:b/>
          <w:sz w:val="24"/>
          <w:szCs w:val="24"/>
        </w:rPr>
        <w:t xml:space="preserve"> </w:t>
      </w:r>
      <w:r w:rsidRPr="00124A9B">
        <w:rPr>
          <w:rFonts w:ascii="Times New Roman" w:hAnsi="Times New Roman"/>
          <w:b/>
          <w:sz w:val="24"/>
          <w:szCs w:val="24"/>
        </w:rPr>
        <w:t>2011</w:t>
      </w:r>
    </w:p>
    <w:p w:rsidR="008D5B4C" w:rsidRPr="00124A9B" w:rsidRDefault="008D5B4C" w:rsidP="008D5B4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24A9B">
        <w:rPr>
          <w:rFonts w:ascii="Times New Roman" w:hAnsi="Times New Roman"/>
          <w:b/>
          <w:sz w:val="24"/>
          <w:szCs w:val="24"/>
        </w:rPr>
        <w:t>Rady Gminy Kołobrzeg</w:t>
      </w:r>
    </w:p>
    <w:p w:rsidR="008D5B4C" w:rsidRPr="00124A9B" w:rsidRDefault="008D5B4C" w:rsidP="008D5B4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24A9B">
        <w:rPr>
          <w:rFonts w:ascii="Times New Roman" w:hAnsi="Times New Roman"/>
          <w:b/>
          <w:sz w:val="24"/>
          <w:szCs w:val="24"/>
        </w:rPr>
        <w:t>z dnia             2011 r.</w:t>
      </w:r>
    </w:p>
    <w:p w:rsidR="008D5B4C" w:rsidRPr="00124A9B" w:rsidRDefault="008D5B4C" w:rsidP="008D5B4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5B4C" w:rsidRPr="00124A9B" w:rsidRDefault="008D5B4C" w:rsidP="008D5B4C">
      <w:pPr>
        <w:contextualSpacing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w sprawie ustalenia R</w:t>
      </w:r>
      <w:r>
        <w:rPr>
          <w:rFonts w:ascii="Times New Roman" w:hAnsi="Times New Roman"/>
          <w:sz w:val="24"/>
          <w:szCs w:val="24"/>
        </w:rPr>
        <w:t>egulaminu korzystania z placów zabaw.</w:t>
      </w:r>
    </w:p>
    <w:p w:rsidR="008D5B4C" w:rsidRPr="00124A9B" w:rsidRDefault="008D5B4C" w:rsidP="008D5B4C">
      <w:pPr>
        <w:contextualSpacing/>
        <w:rPr>
          <w:rFonts w:ascii="Times New Roman" w:hAnsi="Times New Roman"/>
          <w:sz w:val="24"/>
          <w:szCs w:val="24"/>
        </w:rPr>
      </w:pPr>
    </w:p>
    <w:p w:rsidR="008D5B4C" w:rsidRPr="00124A9B" w:rsidRDefault="008D5B4C" w:rsidP="008D5B4C">
      <w:pPr>
        <w:contextualSpacing/>
        <w:rPr>
          <w:rFonts w:ascii="Times New Roman" w:hAnsi="Times New Roman"/>
          <w:sz w:val="24"/>
          <w:szCs w:val="24"/>
        </w:rPr>
      </w:pPr>
    </w:p>
    <w:p w:rsidR="008D5B4C" w:rsidRPr="00124A9B" w:rsidRDefault="00C600C5" w:rsidP="008D5B4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D5B4C" w:rsidRPr="00124A9B">
        <w:rPr>
          <w:rFonts w:ascii="Times New Roman" w:hAnsi="Times New Roman"/>
          <w:sz w:val="24"/>
          <w:szCs w:val="24"/>
        </w:rPr>
        <w:t xml:space="preserve">Na podstawie art. 40 ust. 2 pkt. 4 ustawy z dnia 08 marca 1990 r. </w:t>
      </w:r>
      <w:r w:rsidR="008D5B4C" w:rsidRPr="00124A9B">
        <w:rPr>
          <w:rFonts w:ascii="Times New Roman" w:hAnsi="Times New Roman"/>
          <w:sz w:val="24"/>
          <w:szCs w:val="24"/>
        </w:rPr>
        <w:br/>
        <w:t>o samorządzie gminnym (Dz. U. z 2001 r. Nr 142, poz. 1591; z 2002 r. Nr 23, poz. 220; Nr 62, poz. 558; Nr 113, poz. 984; Nr 214, poz. 1806; Nr 153, poz. 1271; Nr 214, poz. 1806; z 2003 r. Nr 80, poz. 717; Nr 162, poz. 1568; z 2004 r. Nr 102, poz. 105; Nr 116, poz. 1203; z 2005 r. Nr 172, poz. 1441; Nr 175, poz. 1457; z 2006 r. Nr 17, poz. 128; Nr 181, poz. 1337; z 2007 r. Nr 48, poz. 327; Nr 138, poz. 974; nr 173, poz. 1218; z 2008 r. Nr 180, poz.111; Nr 223, poz. 1458; z 2009 r. Nr 52, poz. 420, Nr 157, poz. 1241; z 2010 r. Nr 28, poz. 142 i 146, Nr 40, poz. 230, Nr 106, poz. 675</w:t>
      </w:r>
      <w:r w:rsidR="003F0FDD">
        <w:rPr>
          <w:rFonts w:ascii="Times New Roman" w:hAnsi="Times New Roman"/>
          <w:sz w:val="24"/>
          <w:szCs w:val="24"/>
        </w:rPr>
        <w:t>; z 2011 r. Nr 21, poz. 113, Nr 117, poz. 679</w:t>
      </w:r>
      <w:r w:rsidR="004879FB">
        <w:rPr>
          <w:rFonts w:ascii="Times New Roman" w:hAnsi="Times New Roman"/>
          <w:sz w:val="24"/>
          <w:szCs w:val="24"/>
        </w:rPr>
        <w:t xml:space="preserve">, </w:t>
      </w:r>
      <w:r w:rsidR="004879FB" w:rsidRPr="004879FB">
        <w:rPr>
          <w:rFonts w:ascii="Times New Roman" w:hAnsi="Times New Roman"/>
          <w:sz w:val="24"/>
          <w:szCs w:val="24"/>
        </w:rPr>
        <w:t>Nr 134 poz. 777</w:t>
      </w:r>
      <w:r w:rsidR="008D5B4C" w:rsidRPr="00124A9B">
        <w:rPr>
          <w:rFonts w:ascii="Times New Roman" w:hAnsi="Times New Roman"/>
          <w:sz w:val="24"/>
          <w:szCs w:val="24"/>
        </w:rPr>
        <w:t>)  Rada Gminy Kołobrzeg uchwala, co następuje:</w:t>
      </w:r>
    </w:p>
    <w:p w:rsidR="008D5B4C" w:rsidRPr="00124A9B" w:rsidRDefault="008D5B4C" w:rsidP="008D5B4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D5B4C" w:rsidRPr="00124A9B" w:rsidRDefault="008D5B4C" w:rsidP="003F0FDD">
      <w:pPr>
        <w:pStyle w:val="Bezodstpw"/>
        <w:contextualSpacing/>
        <w:rPr>
          <w:rFonts w:ascii="Times New Roman" w:hAnsi="Times New Roman"/>
          <w:sz w:val="24"/>
          <w:szCs w:val="24"/>
        </w:rPr>
      </w:pPr>
      <w:r w:rsidRPr="003F0FDD">
        <w:rPr>
          <w:rFonts w:ascii="Times New Roman" w:hAnsi="Times New Roman"/>
          <w:b/>
          <w:sz w:val="24"/>
          <w:szCs w:val="24"/>
        </w:rPr>
        <w:t>§ 1.</w:t>
      </w:r>
      <w:r w:rsidRPr="00124A9B">
        <w:rPr>
          <w:rFonts w:ascii="Times New Roman" w:hAnsi="Times New Roman"/>
          <w:sz w:val="24"/>
          <w:szCs w:val="24"/>
        </w:rPr>
        <w:t xml:space="preserve"> Ustala się regulamin korzystania z </w:t>
      </w:r>
      <w:r>
        <w:rPr>
          <w:rFonts w:ascii="Times New Roman" w:hAnsi="Times New Roman"/>
          <w:sz w:val="24"/>
          <w:szCs w:val="24"/>
        </w:rPr>
        <w:t>placów zabaw zlokalizowanych na terenie Gminy Kołobrzeg, stanowiący załącznik do niniejszej uchwały.</w:t>
      </w:r>
    </w:p>
    <w:p w:rsidR="008D5B4C" w:rsidRPr="00124A9B" w:rsidRDefault="008D5B4C" w:rsidP="008D5B4C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:rsidR="008D5B4C" w:rsidRPr="00124A9B" w:rsidRDefault="008D5B4C" w:rsidP="008D5B4C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  <w:r w:rsidRPr="003F0FDD">
        <w:rPr>
          <w:rFonts w:ascii="Times New Roman" w:hAnsi="Times New Roman"/>
          <w:b/>
          <w:sz w:val="24"/>
          <w:szCs w:val="24"/>
        </w:rPr>
        <w:t>§ 2.</w:t>
      </w:r>
      <w:r w:rsidRPr="00124A9B">
        <w:rPr>
          <w:rFonts w:ascii="Times New Roman" w:hAnsi="Times New Roman"/>
          <w:sz w:val="24"/>
          <w:szCs w:val="24"/>
        </w:rPr>
        <w:t xml:space="preserve"> Wykonanie uchwały powierza się Wójtowi Gminy Kołobrzeg.</w:t>
      </w:r>
    </w:p>
    <w:p w:rsidR="008D5B4C" w:rsidRPr="00124A9B" w:rsidRDefault="008D5B4C" w:rsidP="008D5B4C">
      <w:pPr>
        <w:pStyle w:val="Bezodstpw"/>
        <w:contextualSpacing/>
        <w:jc w:val="both"/>
        <w:rPr>
          <w:rFonts w:ascii="Times New Roman" w:hAnsi="Times New Roman"/>
          <w:sz w:val="24"/>
          <w:szCs w:val="24"/>
        </w:rPr>
      </w:pPr>
    </w:p>
    <w:p w:rsidR="008D5B4C" w:rsidRPr="00124A9B" w:rsidRDefault="008D5B4C" w:rsidP="003F0FDD">
      <w:pPr>
        <w:pStyle w:val="Bezodstpw"/>
        <w:contextualSpacing/>
        <w:rPr>
          <w:rFonts w:ascii="Times New Roman" w:hAnsi="Times New Roman"/>
          <w:sz w:val="24"/>
          <w:szCs w:val="24"/>
        </w:rPr>
      </w:pPr>
      <w:r w:rsidRPr="003F0FDD">
        <w:rPr>
          <w:rFonts w:ascii="Times New Roman" w:hAnsi="Times New Roman"/>
          <w:b/>
          <w:sz w:val="24"/>
          <w:szCs w:val="24"/>
        </w:rPr>
        <w:t>§ 3.</w:t>
      </w:r>
      <w:r w:rsidRPr="00124A9B">
        <w:rPr>
          <w:rFonts w:ascii="Times New Roman" w:hAnsi="Times New Roman"/>
          <w:sz w:val="24"/>
          <w:szCs w:val="24"/>
        </w:rPr>
        <w:t xml:space="preserve"> Uchwała wchodzi w życie po upływie 14 dni od dnia ogłoszenia w Dzienniku Urzędowym Województwa Zachodniopomorskiego.</w:t>
      </w:r>
    </w:p>
    <w:p w:rsidR="008D5B4C" w:rsidRPr="00124A9B" w:rsidRDefault="008D5B4C" w:rsidP="008D5B4C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141553" w:rsidRDefault="00AC6978"/>
    <w:p w:rsidR="008D5B4C" w:rsidRDefault="008D5B4C"/>
    <w:p w:rsidR="008D5B4C" w:rsidRDefault="008D5B4C"/>
    <w:p w:rsidR="008D5B4C" w:rsidRDefault="008D5B4C"/>
    <w:p w:rsidR="008D5B4C" w:rsidRDefault="008D5B4C"/>
    <w:p w:rsidR="008D5B4C" w:rsidRDefault="008D5B4C"/>
    <w:p w:rsidR="008D5B4C" w:rsidRDefault="008D5B4C"/>
    <w:p w:rsidR="008D5B4C" w:rsidRDefault="008D5B4C"/>
    <w:p w:rsidR="008D5B4C" w:rsidRDefault="008D5B4C"/>
    <w:p w:rsidR="008D5B4C" w:rsidRDefault="008D5B4C"/>
    <w:p w:rsidR="008D5B4C" w:rsidRDefault="008D5B4C"/>
    <w:p w:rsidR="008D5B4C" w:rsidRDefault="008D5B4C"/>
    <w:p w:rsidR="008D5B4C" w:rsidRPr="008D5B4C" w:rsidRDefault="008D5B4C" w:rsidP="008D5B4C">
      <w:pPr>
        <w:pStyle w:val="Bezodstpw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8D5B4C">
        <w:rPr>
          <w:rFonts w:ascii="Times New Roman" w:hAnsi="Times New Roman"/>
          <w:b/>
          <w:sz w:val="20"/>
          <w:szCs w:val="20"/>
        </w:rPr>
        <w:t>Załącznik</w:t>
      </w:r>
    </w:p>
    <w:p w:rsidR="008D5B4C" w:rsidRPr="008D5B4C" w:rsidRDefault="008D5B4C" w:rsidP="008D5B4C">
      <w:pPr>
        <w:pStyle w:val="Bezodstpw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d</w:t>
      </w:r>
      <w:r w:rsidRPr="008D5B4C">
        <w:rPr>
          <w:rFonts w:ascii="Times New Roman" w:hAnsi="Times New Roman"/>
          <w:b/>
          <w:sz w:val="20"/>
          <w:szCs w:val="20"/>
        </w:rPr>
        <w:t>o uchwały Nr    /   /2011</w:t>
      </w:r>
    </w:p>
    <w:p w:rsidR="008D5B4C" w:rsidRPr="008D5B4C" w:rsidRDefault="008D5B4C" w:rsidP="008D5B4C">
      <w:pPr>
        <w:pStyle w:val="Bezodstpw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8D5B4C">
        <w:rPr>
          <w:rFonts w:ascii="Times New Roman" w:hAnsi="Times New Roman"/>
          <w:b/>
          <w:sz w:val="20"/>
          <w:szCs w:val="20"/>
        </w:rPr>
        <w:t>Rady Gminy Kołobrzeg</w:t>
      </w:r>
    </w:p>
    <w:p w:rsidR="008D5B4C" w:rsidRDefault="008D5B4C" w:rsidP="008D5B4C">
      <w:pPr>
        <w:pStyle w:val="Bezodstpw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C600C5"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>z</w:t>
      </w:r>
      <w:r w:rsidRPr="008D5B4C">
        <w:rPr>
          <w:rFonts w:ascii="Times New Roman" w:hAnsi="Times New Roman"/>
          <w:b/>
          <w:sz w:val="20"/>
          <w:szCs w:val="20"/>
        </w:rPr>
        <w:t xml:space="preserve"> dnia           2011 r.</w:t>
      </w:r>
    </w:p>
    <w:p w:rsidR="008D5B4C" w:rsidRDefault="008D5B4C" w:rsidP="008D5B4C">
      <w:pPr>
        <w:pStyle w:val="Bezodstpw"/>
        <w:rPr>
          <w:rFonts w:ascii="Times New Roman" w:hAnsi="Times New Roman"/>
          <w:b/>
          <w:sz w:val="20"/>
          <w:szCs w:val="20"/>
        </w:rPr>
      </w:pPr>
    </w:p>
    <w:p w:rsidR="008D5B4C" w:rsidRDefault="008D5B4C" w:rsidP="008D5B4C">
      <w:pPr>
        <w:pStyle w:val="Bezodstpw"/>
        <w:rPr>
          <w:rFonts w:ascii="Times New Roman" w:hAnsi="Times New Roman"/>
          <w:b/>
          <w:sz w:val="20"/>
          <w:szCs w:val="20"/>
        </w:rPr>
      </w:pPr>
    </w:p>
    <w:p w:rsidR="008D5B4C" w:rsidRDefault="008D5B4C" w:rsidP="008D5B4C">
      <w:pPr>
        <w:pStyle w:val="Bezodstpw"/>
        <w:rPr>
          <w:rFonts w:ascii="Times New Roman" w:hAnsi="Times New Roman"/>
          <w:b/>
          <w:sz w:val="20"/>
          <w:szCs w:val="20"/>
        </w:rPr>
      </w:pPr>
    </w:p>
    <w:p w:rsidR="008D5B4C" w:rsidRDefault="008D5B4C" w:rsidP="008D5B4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KORZYSTANIA Z PLACU ZABAW</w:t>
      </w:r>
    </w:p>
    <w:p w:rsidR="008D5B4C" w:rsidRDefault="008D5B4C" w:rsidP="008D5B4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8D5B4C" w:rsidRDefault="00130EC6" w:rsidP="00104EEC">
      <w:pPr>
        <w:pStyle w:val="Bezodstpw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Plac zabaw to ogólnodostępny teren służą</w:t>
      </w:r>
      <w:r w:rsidR="00C600C5">
        <w:rPr>
          <w:rFonts w:ascii="Times New Roman" w:hAnsi="Times New Roman"/>
          <w:sz w:val="24"/>
          <w:szCs w:val="24"/>
        </w:rPr>
        <w:t xml:space="preserve">cy zabawie, rekreacji oraz </w:t>
      </w:r>
      <w:r>
        <w:rPr>
          <w:rFonts w:ascii="Times New Roman" w:hAnsi="Times New Roman"/>
          <w:sz w:val="24"/>
          <w:szCs w:val="24"/>
        </w:rPr>
        <w:t>wypoczynkowi dzieci i młodzieży szkolnej w wieku od 3 do 12 lat.</w:t>
      </w:r>
    </w:p>
    <w:p w:rsidR="00130EC6" w:rsidRDefault="00130EC6" w:rsidP="00104EEC">
      <w:pPr>
        <w:pStyle w:val="Bezodstpw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Dzieci poniżej 7 roku życia mogą przebywać na terenie placu zabaw wyłącznie pod opieką rodziców, opiekuna prawnego lub osoby dorosłej upoważnionej przez rodzica lub opiekuna prawnego.</w:t>
      </w:r>
    </w:p>
    <w:p w:rsidR="00130EC6" w:rsidRDefault="00130EC6" w:rsidP="008D5B4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Urządzenia zabawowe należy wykorzystywać zgodnie z ich funkcją i przeznaczeniem.</w:t>
      </w:r>
    </w:p>
    <w:p w:rsidR="00130EC6" w:rsidRDefault="00130EC6" w:rsidP="00104EEC">
      <w:pPr>
        <w:pStyle w:val="Bezodstpw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Korzystanie z poszczególnych urządzeń zabawowych winno być dostosowane do rozwoju </w:t>
      </w:r>
      <w:proofErr w:type="spellStart"/>
      <w:r>
        <w:rPr>
          <w:rFonts w:ascii="Times New Roman" w:hAnsi="Times New Roman"/>
          <w:sz w:val="24"/>
          <w:szCs w:val="24"/>
        </w:rPr>
        <w:t>psycho-fizycznego</w:t>
      </w:r>
      <w:proofErr w:type="spellEnd"/>
      <w:r>
        <w:rPr>
          <w:rFonts w:ascii="Times New Roman" w:hAnsi="Times New Roman"/>
          <w:sz w:val="24"/>
          <w:szCs w:val="24"/>
        </w:rPr>
        <w:t xml:space="preserve"> dziecka. Oceny winien dokonać rodzic lub opiekun dziecka.</w:t>
      </w:r>
    </w:p>
    <w:p w:rsidR="00130EC6" w:rsidRDefault="003F0FDD" w:rsidP="00104EEC">
      <w:pPr>
        <w:pStyle w:val="Bezodstpw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</w:t>
      </w:r>
      <w:r w:rsidR="00130EC6">
        <w:rPr>
          <w:rFonts w:ascii="Times New Roman" w:hAnsi="Times New Roman"/>
          <w:sz w:val="24"/>
          <w:szCs w:val="24"/>
        </w:rPr>
        <w:t>zieci i młodzież powinny zachować bezpieczną odległość od urządzeń będących w użyciu.</w:t>
      </w:r>
    </w:p>
    <w:p w:rsidR="00130EC6" w:rsidRDefault="003F0FDD" w:rsidP="008D5B4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N</w:t>
      </w:r>
      <w:r w:rsidR="00130EC6">
        <w:rPr>
          <w:rFonts w:ascii="Times New Roman" w:hAnsi="Times New Roman"/>
          <w:sz w:val="24"/>
          <w:szCs w:val="24"/>
        </w:rPr>
        <w:t>a terenie placu zabaw zabrania się :</w:t>
      </w:r>
    </w:p>
    <w:p w:rsidR="00130EC6" w:rsidRDefault="00104EEC" w:rsidP="00104EEC">
      <w:pPr>
        <w:pStyle w:val="Bezodstpw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30EC6">
        <w:rPr>
          <w:rFonts w:ascii="Times New Roman" w:hAnsi="Times New Roman"/>
          <w:sz w:val="24"/>
          <w:szCs w:val="24"/>
        </w:rPr>
        <w:t>1) spożywania napojów alkoholowych, środków odurzających i palenia tytoniu;</w:t>
      </w:r>
    </w:p>
    <w:p w:rsidR="00130EC6" w:rsidRDefault="00104EEC" w:rsidP="00104EEC">
      <w:pPr>
        <w:pStyle w:val="Bezodstpw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30EC6">
        <w:rPr>
          <w:rFonts w:ascii="Times New Roman" w:hAnsi="Times New Roman"/>
          <w:sz w:val="24"/>
          <w:szCs w:val="24"/>
        </w:rPr>
        <w:t>2) niszczenia urządzeń zabawowych;</w:t>
      </w:r>
    </w:p>
    <w:p w:rsidR="00130EC6" w:rsidRDefault="00104EEC" w:rsidP="00104EEC">
      <w:pPr>
        <w:pStyle w:val="Bezodstpw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30EC6">
        <w:rPr>
          <w:rFonts w:ascii="Times New Roman" w:hAnsi="Times New Roman"/>
          <w:sz w:val="24"/>
          <w:szCs w:val="24"/>
        </w:rPr>
        <w:t>3) wchodzenia na daszki urządzeń i górne części konstrukcji;</w:t>
      </w:r>
    </w:p>
    <w:p w:rsidR="00130EC6" w:rsidRDefault="00104EEC" w:rsidP="00104EEC">
      <w:pPr>
        <w:pStyle w:val="Bezodstpw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30EC6">
        <w:rPr>
          <w:rFonts w:ascii="Times New Roman" w:hAnsi="Times New Roman"/>
          <w:sz w:val="24"/>
          <w:szCs w:val="24"/>
        </w:rPr>
        <w:t>4) zaśmiecania terenu i niszczenia roślinności;</w:t>
      </w:r>
    </w:p>
    <w:p w:rsidR="00130EC6" w:rsidRDefault="00104EEC" w:rsidP="00104EEC">
      <w:pPr>
        <w:pStyle w:val="Bezodstpw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30EC6">
        <w:rPr>
          <w:rFonts w:ascii="Times New Roman" w:hAnsi="Times New Roman"/>
          <w:sz w:val="24"/>
          <w:szCs w:val="24"/>
        </w:rPr>
        <w:t>5) jazdy na rowerze i gry w piłkę w sposób zorganizowany;</w:t>
      </w:r>
    </w:p>
    <w:p w:rsidR="00130EC6" w:rsidRDefault="00104EEC" w:rsidP="00104EEC">
      <w:pPr>
        <w:pStyle w:val="Bezodstpw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30EC6">
        <w:rPr>
          <w:rFonts w:ascii="Times New Roman" w:hAnsi="Times New Roman"/>
          <w:sz w:val="24"/>
          <w:szCs w:val="24"/>
        </w:rPr>
        <w:t>6) wprowadzania psów i kotów;</w:t>
      </w:r>
    </w:p>
    <w:p w:rsidR="00130EC6" w:rsidRDefault="00104EEC" w:rsidP="00104EEC">
      <w:pPr>
        <w:pStyle w:val="Bezodstpw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30EC6">
        <w:rPr>
          <w:rFonts w:ascii="Times New Roman" w:hAnsi="Times New Roman"/>
          <w:sz w:val="24"/>
          <w:szCs w:val="24"/>
        </w:rPr>
        <w:t>7) wnoszenia niebezpiecznych przedmiotów i p</w:t>
      </w:r>
      <w:r w:rsidR="00C600C5">
        <w:rPr>
          <w:rFonts w:ascii="Times New Roman" w:hAnsi="Times New Roman"/>
          <w:sz w:val="24"/>
          <w:szCs w:val="24"/>
        </w:rPr>
        <w:t>ozostawiania ich na terenie placu;</w:t>
      </w:r>
    </w:p>
    <w:p w:rsidR="00C600C5" w:rsidRDefault="00104EEC" w:rsidP="00104EEC">
      <w:pPr>
        <w:pStyle w:val="Bezodstpw"/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600C5">
        <w:rPr>
          <w:rFonts w:ascii="Times New Roman" w:hAnsi="Times New Roman"/>
          <w:sz w:val="24"/>
          <w:szCs w:val="24"/>
        </w:rPr>
        <w:t>8) palenia ognisk oraz używania materiałów pirotechnicznych i szkodliwych substancji chemicznych.</w:t>
      </w:r>
    </w:p>
    <w:p w:rsidR="00C600C5" w:rsidRDefault="00C600C5" w:rsidP="00104EEC">
      <w:pPr>
        <w:pStyle w:val="Bezodstpw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O wszelkich aktach wandalizmu lub innych niebezpiecznych zdarzeniach mających miejsce na placu zabaw należy informować Urząd Gminy Kołobrzeg, tel. 094 352 48 </w:t>
      </w:r>
      <w:proofErr w:type="spellStart"/>
      <w:r>
        <w:rPr>
          <w:rFonts w:ascii="Times New Roman" w:hAnsi="Times New Roman"/>
          <w:sz w:val="24"/>
          <w:szCs w:val="24"/>
        </w:rPr>
        <w:t>48</w:t>
      </w:r>
      <w:proofErr w:type="spellEnd"/>
      <w:r>
        <w:rPr>
          <w:rFonts w:ascii="Times New Roman" w:hAnsi="Times New Roman"/>
          <w:sz w:val="24"/>
          <w:szCs w:val="24"/>
        </w:rPr>
        <w:t xml:space="preserve"> lub Straż Miejską tel. 094 355 16 20 </w:t>
      </w:r>
    </w:p>
    <w:p w:rsidR="00C600C5" w:rsidRDefault="00C600C5" w:rsidP="008D5B4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Po godzinie 22.00 obowiązuje zakaz przebywania na terenie placu zabaw.</w:t>
      </w:r>
    </w:p>
    <w:p w:rsidR="00104EEC" w:rsidRDefault="00104EEC" w:rsidP="008D5B4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Administratorem placu zabaw  jest Urząd Gminy Kołobrzeg.</w:t>
      </w:r>
    </w:p>
    <w:p w:rsidR="00104EEC" w:rsidRPr="00104EEC" w:rsidRDefault="00104EEC" w:rsidP="00104EE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</w:t>
      </w:r>
      <w:r w:rsidRPr="00124A9B">
        <w:rPr>
          <w:rFonts w:ascii="Times New Roman" w:hAnsi="Times New Roman"/>
          <w:sz w:val="24"/>
          <w:szCs w:val="24"/>
        </w:rPr>
        <w:t>NUMERY ALARMOWE</w:t>
      </w:r>
      <w:r w:rsidRPr="00124A9B">
        <w:rPr>
          <w:rFonts w:ascii="Times New Roman" w:hAnsi="Times New Roman"/>
        </w:rPr>
        <w:t>:</w:t>
      </w:r>
    </w:p>
    <w:p w:rsidR="00104EEC" w:rsidRPr="00124A9B" w:rsidRDefault="00104EEC" w:rsidP="00104EEC">
      <w:pPr>
        <w:ind w:left="420"/>
        <w:contextualSpacing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a)   POGOTOWIE RATUNKOWE – 999</w:t>
      </w:r>
    </w:p>
    <w:p w:rsidR="00104EEC" w:rsidRDefault="00104EEC" w:rsidP="00104E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STRAŻ POŻARNA – 998</w:t>
      </w:r>
    </w:p>
    <w:p w:rsidR="00104EEC" w:rsidRPr="00124A9B" w:rsidRDefault="00104EEC" w:rsidP="00104E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STRAŻ MIEJSKA – 094 355 16 20</w:t>
      </w:r>
    </w:p>
    <w:p w:rsidR="00104EEC" w:rsidRPr="00124A9B" w:rsidRDefault="00104EEC" w:rsidP="00104E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POLICJA – 997</w:t>
      </w:r>
    </w:p>
    <w:p w:rsidR="00104EEC" w:rsidRPr="00124A9B" w:rsidRDefault="00104EEC" w:rsidP="00104E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4A9B">
        <w:rPr>
          <w:rFonts w:ascii="Times New Roman" w:hAnsi="Times New Roman"/>
          <w:sz w:val="24"/>
          <w:szCs w:val="24"/>
        </w:rPr>
        <w:t>TEL. ALARMOWY - 112</w:t>
      </w:r>
    </w:p>
    <w:p w:rsidR="00130EC6" w:rsidRDefault="00130EC6" w:rsidP="008D5B4C">
      <w:pPr>
        <w:pStyle w:val="Bezodstpw"/>
        <w:rPr>
          <w:rFonts w:ascii="Times New Roman" w:hAnsi="Times New Roman"/>
          <w:sz w:val="24"/>
          <w:szCs w:val="24"/>
        </w:rPr>
      </w:pPr>
    </w:p>
    <w:p w:rsidR="00130EC6" w:rsidRPr="008D5B4C" w:rsidRDefault="00130EC6" w:rsidP="008D5B4C">
      <w:pPr>
        <w:pStyle w:val="Bezodstpw"/>
        <w:rPr>
          <w:rFonts w:ascii="Times New Roman" w:hAnsi="Times New Roman"/>
          <w:sz w:val="24"/>
          <w:szCs w:val="24"/>
        </w:rPr>
      </w:pPr>
    </w:p>
    <w:sectPr w:rsidR="00130EC6" w:rsidRPr="008D5B4C" w:rsidSect="0073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34856"/>
    <w:multiLevelType w:val="hybridMultilevel"/>
    <w:tmpl w:val="181E7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B4DC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3F17AB"/>
    <w:multiLevelType w:val="hybridMultilevel"/>
    <w:tmpl w:val="57AAAAF4"/>
    <w:lvl w:ilvl="0" w:tplc="8A44B72A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5B4C"/>
    <w:rsid w:val="000002A6"/>
    <w:rsid w:val="0000754A"/>
    <w:rsid w:val="000920CC"/>
    <w:rsid w:val="00104EEC"/>
    <w:rsid w:val="00130EC6"/>
    <w:rsid w:val="003E1B24"/>
    <w:rsid w:val="003F0FDD"/>
    <w:rsid w:val="004879FB"/>
    <w:rsid w:val="005A637C"/>
    <w:rsid w:val="007346DE"/>
    <w:rsid w:val="008A34BD"/>
    <w:rsid w:val="008B51F1"/>
    <w:rsid w:val="008D5B4C"/>
    <w:rsid w:val="009E5556"/>
    <w:rsid w:val="00A94865"/>
    <w:rsid w:val="00AC6978"/>
    <w:rsid w:val="00B83CD3"/>
    <w:rsid w:val="00BD5439"/>
    <w:rsid w:val="00C369DB"/>
    <w:rsid w:val="00C600C5"/>
    <w:rsid w:val="00ED28A0"/>
    <w:rsid w:val="00EF50F4"/>
    <w:rsid w:val="00FA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B4C"/>
    <w:pPr>
      <w:spacing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5B4C"/>
    <w:pPr>
      <w:spacing w:after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komp</cp:lastModifiedBy>
  <cp:revision>8</cp:revision>
  <cp:lastPrinted>2011-08-23T06:33:00Z</cp:lastPrinted>
  <dcterms:created xsi:type="dcterms:W3CDTF">2011-07-21T12:23:00Z</dcterms:created>
  <dcterms:modified xsi:type="dcterms:W3CDTF">2011-08-23T06:33:00Z</dcterms:modified>
</cp:coreProperties>
</file>