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8421D7">
        <w:rPr>
          <w:rFonts w:ascii="Trebuchet MS" w:hAnsi="Trebuchet MS" w:cs="Times New Roman"/>
          <w:sz w:val="24"/>
          <w:szCs w:val="24"/>
        </w:rPr>
        <w:t>46 ust. 1</w:t>
      </w:r>
      <w:r w:rsidR="008421D7" w:rsidRP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>w związku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 art. </w:t>
      </w:r>
      <w:r w:rsidR="008421D7">
        <w:rPr>
          <w:rFonts w:ascii="Trebuchet MS" w:hAnsi="Trebuchet MS" w:cs="Times New Roman"/>
          <w:sz w:val="24"/>
          <w:szCs w:val="24"/>
        </w:rPr>
        <w:t xml:space="preserve">44 ust. 1 pkt .2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</w:t>
      </w:r>
      <w:r w:rsidR="008820A6">
        <w:rPr>
          <w:rFonts w:ascii="Trebuchet MS" w:hAnsi="Trebuchet MS"/>
          <w:sz w:val="24"/>
        </w:rPr>
        <w:t>20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>. 2</w:t>
      </w:r>
      <w:r w:rsidR="008820A6">
        <w:rPr>
          <w:rFonts w:ascii="Trebuchet MS" w:hAnsi="Trebuchet MS"/>
          <w:sz w:val="24"/>
        </w:rPr>
        <w:t>029</w:t>
      </w:r>
      <w:r w:rsidR="008421D7">
        <w:rPr>
          <w:rFonts w:ascii="Trebuchet MS" w:hAnsi="Trebuchet MS"/>
          <w:sz w:val="24"/>
        </w:rPr>
        <w:t>, z późn. zm.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 xml:space="preserve">po </w:t>
      </w:r>
      <w:r w:rsidR="00885C9E">
        <w:rPr>
          <w:rFonts w:ascii="Trebuchet MS" w:hAnsi="Trebuchet MS"/>
          <w:sz w:val="24"/>
        </w:rPr>
        <w:t xml:space="preserve">aktualizacji stawki dotacji  na 1 ucznia </w:t>
      </w:r>
      <w:r>
        <w:rPr>
          <w:rFonts w:ascii="Trebuchet MS" w:hAnsi="Trebuchet MS"/>
          <w:sz w:val="24"/>
        </w:rPr>
        <w:t>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9104D0" w:rsidTr="00134D24">
        <w:tc>
          <w:tcPr>
            <w:tcW w:w="7054" w:type="dxa"/>
            <w:vAlign w:val="center"/>
          </w:tcPr>
          <w:p w:rsidR="009104D0" w:rsidRDefault="009104D0" w:rsidP="00885C9E">
            <w:pPr>
              <w:tabs>
                <w:tab w:val="left" w:pos="5235"/>
              </w:tabs>
              <w:jc w:val="both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Zaktualizowane koszty utrzymania dziecka w przedszkolu publicznym w Gminie Us</w:t>
            </w:r>
            <w:r w:rsidR="00885C9E">
              <w:rPr>
                <w:rFonts w:ascii="Trebuchet MS" w:hAnsi="Trebuchet MS"/>
                <w:sz w:val="24"/>
              </w:rPr>
              <w:t>tronie Morskie na 1 ucznia od XI.</w:t>
            </w:r>
            <w:r>
              <w:rPr>
                <w:rFonts w:ascii="Trebuchet MS" w:hAnsi="Trebuchet MS"/>
                <w:sz w:val="24"/>
              </w:rPr>
              <w:t>20</w:t>
            </w:r>
            <w:r w:rsidR="00885C9E">
              <w:rPr>
                <w:rFonts w:ascii="Trebuchet MS" w:hAnsi="Trebuchet MS"/>
                <w:sz w:val="24"/>
              </w:rPr>
              <w:t>20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9104D0" w:rsidRDefault="009104D0" w:rsidP="00885C9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885C9E">
              <w:rPr>
                <w:rFonts w:ascii="Trebuchet MS" w:hAnsi="Trebuchet MS"/>
                <w:sz w:val="24"/>
              </w:rPr>
              <w:t>5</w:t>
            </w:r>
            <w:r>
              <w:rPr>
                <w:rFonts w:ascii="Trebuchet MS" w:hAnsi="Trebuchet MS"/>
                <w:sz w:val="24"/>
              </w:rPr>
              <w:t>3</w:t>
            </w:r>
            <w:r w:rsidR="00885C9E">
              <w:rPr>
                <w:rFonts w:ascii="Trebuchet MS" w:hAnsi="Trebuchet MS"/>
                <w:sz w:val="24"/>
              </w:rPr>
              <w:t> 134,58</w:t>
            </w:r>
            <w:r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Zaktualizowany miesięczny koszt utrzymania 1 dziecka w przedszkolu publicznym w Gminie Ustronie Morskie</w:t>
            </w:r>
          </w:p>
        </w:tc>
        <w:tc>
          <w:tcPr>
            <w:tcW w:w="2158" w:type="dxa"/>
            <w:vAlign w:val="center"/>
          </w:tcPr>
          <w:p w:rsidR="009104D0" w:rsidRDefault="009104D0" w:rsidP="00885C9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</w:t>
            </w:r>
            <w:r w:rsidR="00885C9E">
              <w:rPr>
                <w:rFonts w:ascii="Trebuchet MS" w:hAnsi="Trebuchet MS"/>
                <w:sz w:val="24"/>
              </w:rPr>
              <w:t> 261,10</w:t>
            </w:r>
            <w:r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Zaktualizowana </w:t>
            </w:r>
            <w:r w:rsidR="00DE30D4">
              <w:rPr>
                <w:rFonts w:ascii="Trebuchet MS" w:hAnsi="Trebuchet MS"/>
                <w:sz w:val="24"/>
              </w:rPr>
              <w:t xml:space="preserve">statystyczna </w:t>
            </w:r>
            <w:r>
              <w:rPr>
                <w:rFonts w:ascii="Trebuchet MS" w:hAnsi="Trebuchet MS"/>
                <w:sz w:val="24"/>
              </w:rPr>
              <w:t>liczba dzieci w przedszkolu publicznym w Gminie Ustronie Morskie(suma 2/3 liczby uczniów wg SIO-30.09.201</w:t>
            </w:r>
            <w:r w:rsidR="00885C9E">
              <w:rPr>
                <w:rFonts w:ascii="Trebuchet MS" w:hAnsi="Trebuchet MS"/>
                <w:sz w:val="24"/>
              </w:rPr>
              <w:t>9</w:t>
            </w:r>
            <w:r>
              <w:rPr>
                <w:rFonts w:ascii="Trebuchet MS" w:hAnsi="Trebuchet MS"/>
                <w:sz w:val="24"/>
              </w:rPr>
              <w:t xml:space="preserve"> r. i 1/3 liczby uczniów wg SIO – 30.09.20</w:t>
            </w:r>
            <w:r w:rsidR="00885C9E">
              <w:rPr>
                <w:rFonts w:ascii="Trebuchet MS" w:hAnsi="Trebuchet MS"/>
                <w:sz w:val="24"/>
              </w:rPr>
              <w:t>20</w:t>
            </w:r>
            <w:r>
              <w:rPr>
                <w:rFonts w:ascii="Trebuchet MS" w:hAnsi="Trebuchet MS"/>
                <w:sz w:val="24"/>
              </w:rPr>
              <w:t xml:space="preserve"> r.</w:t>
            </w:r>
            <w:r w:rsidR="00DE30D4">
              <w:rPr>
                <w:rFonts w:ascii="Trebuchet MS" w:hAnsi="Trebuchet MS"/>
                <w:sz w:val="24"/>
              </w:rPr>
              <w:t>, pomniejszona o statystyczną liczbę uczniów niepełnosprawnych).</w:t>
            </w:r>
          </w:p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9104D0" w:rsidRDefault="00885C9E" w:rsidP="00885C9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130</w:t>
            </w:r>
            <w:r w:rsidR="009104D0"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>33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9104D0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Zaktualizowana miesięczna dotacja na 1 dziecko w niepublicznym przedszkolu w Gminie Kołobrzeg (75%) </w:t>
            </w:r>
            <w:r>
              <w:rPr>
                <w:rFonts w:ascii="Trebuchet MS" w:hAnsi="Trebuchet MS"/>
                <w:sz w:val="24"/>
              </w:rPr>
              <w:br/>
              <w:t>od X</w:t>
            </w:r>
            <w:r w:rsidR="00885C9E">
              <w:rPr>
                <w:rFonts w:ascii="Trebuchet MS" w:hAnsi="Trebuchet MS"/>
                <w:sz w:val="24"/>
              </w:rPr>
              <w:t>I</w:t>
            </w:r>
            <w:r>
              <w:rPr>
                <w:rFonts w:ascii="Trebuchet MS" w:hAnsi="Trebuchet MS"/>
                <w:sz w:val="24"/>
              </w:rPr>
              <w:t xml:space="preserve"> 2019 r.</w:t>
            </w:r>
          </w:p>
        </w:tc>
        <w:tc>
          <w:tcPr>
            <w:tcW w:w="2158" w:type="dxa"/>
            <w:vAlign w:val="center"/>
          </w:tcPr>
          <w:p w:rsidR="009104D0" w:rsidRDefault="00885C9E" w:rsidP="009104D0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945,83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9104D0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Zaktualizowana miesięczna dotacja na 1 dziecko w niepublicznym punkcie przedszkolnym w Gminie Kołobrzeg </w:t>
            </w:r>
            <w:r>
              <w:rPr>
                <w:rFonts w:ascii="Trebuchet MS" w:hAnsi="Trebuchet MS"/>
                <w:sz w:val="24"/>
              </w:rPr>
              <w:br/>
              <w:t>(75 %) od X</w:t>
            </w:r>
            <w:r w:rsidR="00885C9E">
              <w:rPr>
                <w:rFonts w:ascii="Trebuchet MS" w:hAnsi="Trebuchet MS"/>
                <w:sz w:val="24"/>
              </w:rPr>
              <w:t>I</w:t>
            </w:r>
            <w:r>
              <w:rPr>
                <w:rFonts w:ascii="Trebuchet MS" w:hAnsi="Trebuchet MS"/>
                <w:sz w:val="24"/>
              </w:rPr>
              <w:t xml:space="preserve"> 2018 r.</w:t>
            </w:r>
          </w:p>
        </w:tc>
        <w:tc>
          <w:tcPr>
            <w:tcW w:w="2158" w:type="dxa"/>
            <w:vAlign w:val="center"/>
          </w:tcPr>
          <w:p w:rsidR="009104D0" w:rsidRDefault="00885C9E" w:rsidP="00885C9E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</w:t>
            </w:r>
            <w:r w:rsidR="009104D0">
              <w:rPr>
                <w:rFonts w:ascii="Trebuchet MS" w:hAnsi="Trebuchet MS"/>
                <w:sz w:val="24"/>
              </w:rPr>
              <w:t>45,</w:t>
            </w:r>
            <w:r>
              <w:rPr>
                <w:rFonts w:ascii="Trebuchet MS" w:hAnsi="Trebuchet MS"/>
                <w:sz w:val="24"/>
              </w:rPr>
              <w:t>83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przedszkoli w innych miejscowościach (</w:t>
            </w:r>
            <w:r w:rsidR="00885C9E">
              <w:rPr>
                <w:rFonts w:ascii="Trebuchet MS" w:hAnsi="Trebuchet MS"/>
                <w:sz w:val="24"/>
              </w:rPr>
              <w:t>75% kosztów utrzymania 1 dziecka w przedszkolu publicznym w Gminie Ustronie Morskie</w:t>
            </w:r>
            <w:r w:rsidR="001A4E27">
              <w:rPr>
                <w:rFonts w:ascii="Trebuchet MS" w:hAnsi="Trebuchet MS"/>
                <w:sz w:val="24"/>
              </w:rPr>
              <w:t>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</w:p>
        </w:tc>
        <w:tc>
          <w:tcPr>
            <w:tcW w:w="2158" w:type="dxa"/>
            <w:vAlign w:val="center"/>
          </w:tcPr>
          <w:p w:rsidR="009104D0" w:rsidRDefault="00885C9E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826,28</w:t>
            </w:r>
            <w:r w:rsidR="009104D0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9104D0" w:rsidTr="00134D24">
        <w:tc>
          <w:tcPr>
            <w:tcW w:w="7054" w:type="dxa"/>
            <w:vAlign w:val="center"/>
          </w:tcPr>
          <w:p w:rsidR="009104D0" w:rsidRDefault="009104D0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Zaktualizowana miesięczna dotacja na 1 dziecko będące mieszkańcem Gminy, a uczęszczające do niepublicznych punktów przedszkolnych w innych miejscowościach(</w:t>
            </w:r>
            <w:r w:rsidR="00885C9E">
              <w:rPr>
                <w:rFonts w:ascii="Trebuchet MS" w:hAnsi="Trebuchet MS"/>
                <w:sz w:val="24"/>
              </w:rPr>
              <w:t>40% kosztów utrzymania 1 dziecka w przedszkolu publicznym w Gminie Ustronie Morskie,</w:t>
            </w:r>
            <w:r>
              <w:rPr>
                <w:rFonts w:ascii="Trebuchet MS" w:hAnsi="Trebuchet MS"/>
                <w:sz w:val="24"/>
              </w:rPr>
              <w:t xml:space="preserve"> pomniejszone o dotację przedszkolną)</w:t>
            </w:r>
          </w:p>
        </w:tc>
        <w:tc>
          <w:tcPr>
            <w:tcW w:w="2158" w:type="dxa"/>
            <w:vAlign w:val="center"/>
          </w:tcPr>
          <w:p w:rsidR="009104D0" w:rsidRDefault="00885C9E" w:rsidP="00134D2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384,89</w:t>
            </w:r>
            <w:r w:rsidR="009104D0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</w:tbl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A4E27"/>
    <w:rsid w:val="001A6769"/>
    <w:rsid w:val="001F51D9"/>
    <w:rsid w:val="002D63A5"/>
    <w:rsid w:val="00423238"/>
    <w:rsid w:val="004E1853"/>
    <w:rsid w:val="005F3C38"/>
    <w:rsid w:val="00647F09"/>
    <w:rsid w:val="007F27EB"/>
    <w:rsid w:val="00826E1B"/>
    <w:rsid w:val="008421D7"/>
    <w:rsid w:val="008820A6"/>
    <w:rsid w:val="00885C9E"/>
    <w:rsid w:val="008D2006"/>
    <w:rsid w:val="009104D0"/>
    <w:rsid w:val="009F57B8"/>
    <w:rsid w:val="00AC34B7"/>
    <w:rsid w:val="00BC1399"/>
    <w:rsid w:val="00D5127A"/>
    <w:rsid w:val="00D636F9"/>
    <w:rsid w:val="00DE30D4"/>
    <w:rsid w:val="00F1745E"/>
    <w:rsid w:val="00F3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2020-11-30T09:46:00Z</dcterms:created>
  <dcterms:modified xsi:type="dcterms:W3CDTF">2020-11-30T09:46:00Z</dcterms:modified>
</cp:coreProperties>
</file>