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94DDAA" w14:textId="77777777" w:rsidR="007E67F3" w:rsidRPr="007E67F3" w:rsidRDefault="007E67F3" w:rsidP="007E67F3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</w:pPr>
      <w:r w:rsidRPr="007E67F3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WÓJT  GMINY  KOŁOBRZEG</w:t>
      </w:r>
    </w:p>
    <w:p w14:paraId="1108A105" w14:textId="77777777" w:rsidR="007E67F3" w:rsidRPr="007E67F3" w:rsidRDefault="007E67F3" w:rsidP="007E67F3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7E67F3">
        <w:rPr>
          <w:rFonts w:ascii="Times New Roman" w:eastAsia="Times New Roman" w:hAnsi="Times New Roman" w:cs="Times New Roman"/>
          <w:sz w:val="20"/>
          <w:szCs w:val="20"/>
          <w:lang w:eastAsia="pl-PL"/>
        </w:rPr>
        <w:t>o g  ł  a  s  z  a</w:t>
      </w:r>
    </w:p>
    <w:p w14:paraId="131603A0" w14:textId="77777777" w:rsidR="007E67F3" w:rsidRPr="007E67F3" w:rsidRDefault="007E67F3" w:rsidP="007E67F3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</w:pPr>
      <w:r w:rsidRPr="007E67F3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przetarg ustny na sprzedaż niżej wymienionych nieruchomości:</w:t>
      </w:r>
    </w:p>
    <w:p w14:paraId="4E95DD8D" w14:textId="77777777" w:rsidR="007E67F3" w:rsidRPr="007E67F3" w:rsidRDefault="007E67F3" w:rsidP="007E67F3">
      <w:pPr>
        <w:keepNext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  <w:lang w:eastAsia="pl-PL"/>
        </w:rPr>
      </w:pPr>
    </w:p>
    <w:p w14:paraId="66614E8D" w14:textId="471C69F3" w:rsidR="007E67F3" w:rsidRPr="007E67F3" w:rsidRDefault="007E67F3" w:rsidP="007E67F3">
      <w:pPr>
        <w:keepNext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  <w:lang w:eastAsia="pl-PL"/>
        </w:rPr>
      </w:pPr>
      <w:r w:rsidRPr="007E67F3"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  <w:lang w:eastAsia="pl-PL"/>
        </w:rPr>
        <w:t>I</w:t>
      </w:r>
      <w:r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  <w:lang w:eastAsia="pl-PL"/>
        </w:rPr>
        <w:t>I</w:t>
      </w:r>
      <w:r w:rsidRPr="007E67F3"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  <w:lang w:eastAsia="pl-PL"/>
        </w:rPr>
        <w:t xml:space="preserve"> przetarg ustny nieograniczony</w:t>
      </w:r>
    </w:p>
    <w:p w14:paraId="3E0F5961" w14:textId="77777777" w:rsidR="007E67F3" w:rsidRPr="007E67F3" w:rsidRDefault="007E67F3" w:rsidP="007E67F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14:paraId="6DE4B620" w14:textId="77777777" w:rsidR="007E67F3" w:rsidRPr="007E67F3" w:rsidRDefault="007E67F3" w:rsidP="007E67F3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  <w:r w:rsidRPr="007E67F3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>GRZYBOWO:</w:t>
      </w:r>
    </w:p>
    <w:p w14:paraId="7A2BEC4C" w14:textId="77777777" w:rsidR="007E67F3" w:rsidRPr="007E67F3" w:rsidRDefault="007E67F3" w:rsidP="007E67F3">
      <w:pPr>
        <w:spacing w:after="0" w:line="276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E67F3">
        <w:rPr>
          <w:rFonts w:ascii="Times New Roman" w:eastAsia="Times New Roman" w:hAnsi="Times New Roman" w:cs="Times New Roman"/>
          <w:sz w:val="20"/>
          <w:szCs w:val="20"/>
          <w:lang w:eastAsia="pl-PL"/>
        </w:rPr>
        <w:t>Opis: działki położone w Grzybowie, kształt regularny,  dojazd dobry poprzez utwardzone drogi,  otoczenie korzystne.</w:t>
      </w:r>
      <w:r w:rsidRPr="007E67F3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tbl>
      <w:tblPr>
        <w:tblW w:w="9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6"/>
        <w:gridCol w:w="1017"/>
        <w:gridCol w:w="1700"/>
        <w:gridCol w:w="1305"/>
        <w:gridCol w:w="1740"/>
        <w:gridCol w:w="1381"/>
        <w:gridCol w:w="1651"/>
      </w:tblGrid>
      <w:tr w:rsidR="007E67F3" w:rsidRPr="007E67F3" w14:paraId="60901B9D" w14:textId="77777777" w:rsidTr="006535DC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15176C" w14:textId="77777777" w:rsidR="007E67F3" w:rsidRPr="007E67F3" w:rsidRDefault="007E67F3" w:rsidP="007E67F3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E67F3">
              <w:rPr>
                <w:rFonts w:ascii="Times New Roman" w:eastAsia="Times New Roman" w:hAnsi="Times New Roman" w:cs="Times New Roman"/>
                <w:sz w:val="20"/>
                <w:szCs w:val="20"/>
              </w:rPr>
              <w:t>Lp.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304ECA" w14:textId="77777777" w:rsidR="007E67F3" w:rsidRPr="007E67F3" w:rsidRDefault="007E67F3" w:rsidP="007E67F3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E67F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Nr działki</w:t>
            </w:r>
          </w:p>
          <w:p w14:paraId="1E4BA34F" w14:textId="77777777" w:rsidR="007E67F3" w:rsidRPr="007E67F3" w:rsidRDefault="007E67F3" w:rsidP="007E67F3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E67F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C4C4EC" w14:textId="77777777" w:rsidR="007E67F3" w:rsidRPr="007E67F3" w:rsidRDefault="007E67F3" w:rsidP="007E67F3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E67F3">
              <w:rPr>
                <w:rFonts w:ascii="Times New Roman" w:eastAsia="Times New Roman" w:hAnsi="Times New Roman" w:cs="Times New Roman"/>
                <w:sz w:val="20"/>
                <w:szCs w:val="20"/>
              </w:rPr>
              <w:t>Powierzchnia</w:t>
            </w:r>
          </w:p>
          <w:p w14:paraId="55C3668D" w14:textId="77777777" w:rsidR="007E67F3" w:rsidRPr="007E67F3" w:rsidRDefault="007E67F3" w:rsidP="007E67F3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E67F3">
              <w:rPr>
                <w:rFonts w:ascii="Times New Roman" w:eastAsia="Times New Roman" w:hAnsi="Times New Roman" w:cs="Times New Roman"/>
                <w:sz w:val="20"/>
                <w:szCs w:val="20"/>
              </w:rPr>
              <w:t>Nr KW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4220BD" w14:textId="77777777" w:rsidR="007E67F3" w:rsidRPr="007E67F3" w:rsidRDefault="007E67F3" w:rsidP="007E67F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E67F3">
              <w:rPr>
                <w:rFonts w:ascii="Times New Roman" w:eastAsia="Times New Roman" w:hAnsi="Times New Roman" w:cs="Times New Roman"/>
                <w:sz w:val="20"/>
                <w:szCs w:val="20"/>
              </w:rPr>
              <w:t>Cena</w:t>
            </w:r>
          </w:p>
          <w:p w14:paraId="37EED39E" w14:textId="77777777" w:rsidR="007E67F3" w:rsidRPr="007E67F3" w:rsidRDefault="007E67F3" w:rsidP="007E67F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E67F3">
              <w:rPr>
                <w:rFonts w:ascii="Times New Roman" w:eastAsia="Times New Roman" w:hAnsi="Times New Roman" w:cs="Times New Roman"/>
                <w:sz w:val="20"/>
                <w:szCs w:val="20"/>
              </w:rPr>
              <w:t>w zł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392FE2" w14:textId="77777777" w:rsidR="007E67F3" w:rsidRPr="007E67F3" w:rsidRDefault="007E67F3" w:rsidP="007E67F3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E67F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Przeznaczenie </w:t>
            </w:r>
          </w:p>
          <w:p w14:paraId="0CEEE8FE" w14:textId="77777777" w:rsidR="007E67F3" w:rsidRPr="007E67F3" w:rsidRDefault="007E67F3" w:rsidP="007E67F3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E67F3">
              <w:rPr>
                <w:rFonts w:ascii="Times New Roman" w:eastAsia="Times New Roman" w:hAnsi="Times New Roman" w:cs="Times New Roman"/>
                <w:sz w:val="20"/>
                <w:szCs w:val="20"/>
              </w:rPr>
              <w:t>w planie zagospodarowania / Symbol przezn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6CFD5D" w14:textId="77777777" w:rsidR="007E67F3" w:rsidRPr="007E67F3" w:rsidRDefault="007E67F3" w:rsidP="007E67F3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E67F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Wadium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40AF41" w14:textId="77777777" w:rsidR="007E67F3" w:rsidRPr="007E67F3" w:rsidRDefault="007E67F3" w:rsidP="007E67F3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E67F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Minimalne  postąpienie        </w:t>
            </w:r>
          </w:p>
        </w:tc>
      </w:tr>
      <w:tr w:rsidR="007E67F3" w:rsidRPr="007E67F3" w14:paraId="22866068" w14:textId="77777777" w:rsidTr="006535DC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804F6C" w14:textId="77777777" w:rsidR="007E67F3" w:rsidRPr="007E67F3" w:rsidRDefault="007E67F3" w:rsidP="007E67F3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E67F3">
              <w:rPr>
                <w:rFonts w:ascii="Times New Roman" w:eastAsia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39F9A" w14:textId="77777777" w:rsidR="007E67F3" w:rsidRPr="007E67F3" w:rsidRDefault="007E67F3" w:rsidP="007E67F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E67F3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100/23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EA7B8" w14:textId="77777777" w:rsidR="007E67F3" w:rsidRPr="007E67F3" w:rsidRDefault="007E67F3" w:rsidP="007E67F3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7E67F3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 0,0975 ha</w:t>
            </w:r>
          </w:p>
          <w:p w14:paraId="3F351057" w14:textId="77777777" w:rsidR="007E67F3" w:rsidRPr="007E67F3" w:rsidRDefault="007E67F3" w:rsidP="007E67F3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E67F3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KO1L/00009775/1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0B2EB" w14:textId="77777777" w:rsidR="007E67F3" w:rsidRPr="007E67F3" w:rsidRDefault="007E67F3" w:rsidP="007E67F3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  <w:r w:rsidRPr="007E67F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 xml:space="preserve">    240.000,-zł</w:t>
            </w:r>
          </w:p>
          <w:p w14:paraId="089CCEFF" w14:textId="77777777" w:rsidR="007E67F3" w:rsidRPr="007E67F3" w:rsidRDefault="007E67F3" w:rsidP="007E67F3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DB63A" w14:textId="77777777" w:rsidR="007E67F3" w:rsidRPr="007E67F3" w:rsidRDefault="007E67F3" w:rsidP="007E67F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E67F3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Usługi handlu i gastronomii, z możliwością mieszkania właściciela / F9UH, UG; zabudowana budynkiem do rozbiórki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047B47" w14:textId="77777777" w:rsidR="007E67F3" w:rsidRPr="007E67F3" w:rsidRDefault="007E67F3" w:rsidP="007E67F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E67F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36.000,-zł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FA3315" w14:textId="77777777" w:rsidR="007E67F3" w:rsidRPr="007E67F3" w:rsidRDefault="007E67F3" w:rsidP="007E67F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E67F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2.400,-zł</w:t>
            </w:r>
          </w:p>
        </w:tc>
      </w:tr>
      <w:tr w:rsidR="007E67F3" w:rsidRPr="007E67F3" w14:paraId="1AA37BC3" w14:textId="77777777" w:rsidTr="006535DC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2D3CF7" w14:textId="77777777" w:rsidR="007E67F3" w:rsidRPr="007E67F3" w:rsidRDefault="007E67F3" w:rsidP="007E67F3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E67F3">
              <w:rPr>
                <w:rFonts w:ascii="Times New Roman" w:eastAsia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898A3" w14:textId="77777777" w:rsidR="007E67F3" w:rsidRPr="007E67F3" w:rsidRDefault="007E67F3" w:rsidP="007E67F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E67F3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129/5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474F1" w14:textId="77777777" w:rsidR="007E67F3" w:rsidRPr="007E67F3" w:rsidRDefault="007E67F3" w:rsidP="007E67F3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7E67F3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0,1204  ha</w:t>
            </w:r>
          </w:p>
          <w:p w14:paraId="1416FF38" w14:textId="77777777" w:rsidR="007E67F3" w:rsidRPr="007E67F3" w:rsidRDefault="007E67F3" w:rsidP="007E67F3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E67F3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KO1L/00011927/9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9CDA0" w14:textId="77777777" w:rsidR="007E67F3" w:rsidRPr="007E67F3" w:rsidRDefault="007E67F3" w:rsidP="007E67F3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E67F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 xml:space="preserve">    250.000,-zł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25B81" w14:textId="77777777" w:rsidR="007E67F3" w:rsidRPr="007E67F3" w:rsidRDefault="007E67F3" w:rsidP="007E67F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E67F3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Teren zabudowy mieszkaniowej jednorodzinnej/D7b MN,U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5D1850" w14:textId="77777777" w:rsidR="007E67F3" w:rsidRPr="007E67F3" w:rsidRDefault="007E67F3" w:rsidP="007E67F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E67F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37.500,-zł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7A9499" w14:textId="77777777" w:rsidR="007E67F3" w:rsidRPr="007E67F3" w:rsidRDefault="007E67F3" w:rsidP="007E67F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E67F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2.500,-zł</w:t>
            </w:r>
          </w:p>
        </w:tc>
      </w:tr>
    </w:tbl>
    <w:p w14:paraId="21DDC4F3" w14:textId="77777777" w:rsidR="007E67F3" w:rsidRPr="007E67F3" w:rsidRDefault="007E67F3" w:rsidP="007E67F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14:paraId="53D96562" w14:textId="77777777" w:rsidR="007E67F3" w:rsidRPr="007E67F3" w:rsidRDefault="007E67F3" w:rsidP="007E67F3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  <w:r w:rsidRPr="007E67F3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>ZIELENIEWO:</w:t>
      </w:r>
    </w:p>
    <w:p w14:paraId="561348E7" w14:textId="77777777" w:rsidR="007E67F3" w:rsidRPr="007E67F3" w:rsidRDefault="007E67F3" w:rsidP="007E67F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7E67F3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Opis: działka położona w Zieleniewie, kształt  regularny,  dojazd średni poprzez drogę gruntową,  otoczenie stanowi budownictwo mieszkaniowe jednorodzinne,  na działce znajdują się pojedyncze drzewa . </w:t>
      </w:r>
    </w:p>
    <w:tbl>
      <w:tblPr>
        <w:tblW w:w="9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6"/>
        <w:gridCol w:w="1017"/>
        <w:gridCol w:w="1700"/>
        <w:gridCol w:w="1305"/>
        <w:gridCol w:w="1740"/>
        <w:gridCol w:w="1381"/>
        <w:gridCol w:w="1651"/>
      </w:tblGrid>
      <w:tr w:rsidR="007E67F3" w:rsidRPr="007E67F3" w14:paraId="4977C715" w14:textId="77777777" w:rsidTr="006535DC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E099C3" w14:textId="77777777" w:rsidR="007E67F3" w:rsidRPr="007E67F3" w:rsidRDefault="007E67F3" w:rsidP="007E67F3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E67F3">
              <w:rPr>
                <w:rFonts w:ascii="Times New Roman" w:eastAsia="Times New Roman" w:hAnsi="Times New Roman" w:cs="Times New Roman"/>
                <w:sz w:val="20"/>
                <w:szCs w:val="20"/>
              </w:rPr>
              <w:t>Lp.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77B17F" w14:textId="77777777" w:rsidR="007E67F3" w:rsidRPr="007E67F3" w:rsidRDefault="007E67F3" w:rsidP="007E67F3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E67F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Nr działki</w:t>
            </w:r>
          </w:p>
          <w:p w14:paraId="7DE11EF0" w14:textId="77777777" w:rsidR="007E67F3" w:rsidRPr="007E67F3" w:rsidRDefault="007E67F3" w:rsidP="007E67F3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E67F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6CDA2B" w14:textId="77777777" w:rsidR="007E67F3" w:rsidRPr="007E67F3" w:rsidRDefault="007E67F3" w:rsidP="007E67F3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E67F3">
              <w:rPr>
                <w:rFonts w:ascii="Times New Roman" w:eastAsia="Times New Roman" w:hAnsi="Times New Roman" w:cs="Times New Roman"/>
                <w:sz w:val="20"/>
                <w:szCs w:val="20"/>
              </w:rPr>
              <w:t>Powierzchnia</w:t>
            </w:r>
          </w:p>
          <w:p w14:paraId="2AFA7C90" w14:textId="77777777" w:rsidR="007E67F3" w:rsidRPr="007E67F3" w:rsidRDefault="007E67F3" w:rsidP="007E67F3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E67F3">
              <w:rPr>
                <w:rFonts w:ascii="Times New Roman" w:eastAsia="Times New Roman" w:hAnsi="Times New Roman" w:cs="Times New Roman"/>
                <w:sz w:val="20"/>
                <w:szCs w:val="20"/>
              </w:rPr>
              <w:t>Nr KW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896B17" w14:textId="77777777" w:rsidR="007E67F3" w:rsidRPr="007E67F3" w:rsidRDefault="007E67F3" w:rsidP="007E67F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E67F3">
              <w:rPr>
                <w:rFonts w:ascii="Times New Roman" w:eastAsia="Times New Roman" w:hAnsi="Times New Roman" w:cs="Times New Roman"/>
                <w:sz w:val="20"/>
                <w:szCs w:val="20"/>
              </w:rPr>
              <w:t>Cena</w:t>
            </w:r>
          </w:p>
          <w:p w14:paraId="40DE35D6" w14:textId="77777777" w:rsidR="007E67F3" w:rsidRPr="007E67F3" w:rsidRDefault="007E67F3" w:rsidP="007E67F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E67F3">
              <w:rPr>
                <w:rFonts w:ascii="Times New Roman" w:eastAsia="Times New Roman" w:hAnsi="Times New Roman" w:cs="Times New Roman"/>
                <w:sz w:val="20"/>
                <w:szCs w:val="20"/>
              </w:rPr>
              <w:t>w zł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C41C79" w14:textId="77777777" w:rsidR="007E67F3" w:rsidRPr="007E67F3" w:rsidRDefault="007E67F3" w:rsidP="007E67F3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E67F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Przeznaczenie </w:t>
            </w:r>
          </w:p>
          <w:p w14:paraId="29851D9C" w14:textId="77777777" w:rsidR="007E67F3" w:rsidRPr="007E67F3" w:rsidRDefault="007E67F3" w:rsidP="007E67F3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E67F3">
              <w:rPr>
                <w:rFonts w:ascii="Times New Roman" w:eastAsia="Times New Roman" w:hAnsi="Times New Roman" w:cs="Times New Roman"/>
                <w:sz w:val="20"/>
                <w:szCs w:val="20"/>
              </w:rPr>
              <w:t>w planie zagospodarowania / Symbol przezn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CDA05E" w14:textId="77777777" w:rsidR="007E67F3" w:rsidRPr="007E67F3" w:rsidRDefault="007E67F3" w:rsidP="007E67F3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E67F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Wadium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8E26EA" w14:textId="77777777" w:rsidR="007E67F3" w:rsidRPr="007E67F3" w:rsidRDefault="007E67F3" w:rsidP="007E67F3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E67F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Minimalne  postąpienie        </w:t>
            </w:r>
          </w:p>
        </w:tc>
      </w:tr>
      <w:tr w:rsidR="007E67F3" w:rsidRPr="007E67F3" w14:paraId="74DF9066" w14:textId="77777777" w:rsidTr="006535DC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1D55EF" w14:textId="77777777" w:rsidR="007E67F3" w:rsidRPr="007E67F3" w:rsidRDefault="007E67F3" w:rsidP="007E67F3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E67F3">
              <w:rPr>
                <w:rFonts w:ascii="Times New Roman" w:eastAsia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67B7A" w14:textId="77777777" w:rsidR="007E67F3" w:rsidRPr="007E67F3" w:rsidRDefault="007E67F3" w:rsidP="007E67F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E67F3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131/46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BE65D" w14:textId="77777777" w:rsidR="007E67F3" w:rsidRPr="007E67F3" w:rsidRDefault="007E67F3" w:rsidP="007E67F3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7E67F3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 0,1431 ha</w:t>
            </w:r>
          </w:p>
          <w:p w14:paraId="11715EF8" w14:textId="77777777" w:rsidR="007E67F3" w:rsidRPr="007E67F3" w:rsidRDefault="007E67F3" w:rsidP="007E67F3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E67F3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KO1L/00017903/7</w:t>
            </w:r>
          </w:p>
          <w:p w14:paraId="45551A1F" w14:textId="77777777" w:rsidR="007E67F3" w:rsidRPr="007E67F3" w:rsidRDefault="007E67F3" w:rsidP="007E67F3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802C8" w14:textId="77777777" w:rsidR="007E67F3" w:rsidRPr="007E67F3" w:rsidRDefault="007E67F3" w:rsidP="007E67F3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  <w:r w:rsidRPr="007E67F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220.000,-zł</w:t>
            </w:r>
          </w:p>
          <w:p w14:paraId="35EFA599" w14:textId="77777777" w:rsidR="007E67F3" w:rsidRPr="007E67F3" w:rsidRDefault="007E67F3" w:rsidP="007E67F3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0AAA2" w14:textId="77777777" w:rsidR="007E67F3" w:rsidRPr="007E67F3" w:rsidRDefault="007E67F3" w:rsidP="007E67F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E67F3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Teren zabudowy mieszkaniowej jednorodzinnej/ B7c MN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8EF0B4" w14:textId="77777777" w:rsidR="007E67F3" w:rsidRPr="007E67F3" w:rsidRDefault="007E67F3" w:rsidP="007E67F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E67F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33.000,-zł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B4F9C9" w14:textId="77777777" w:rsidR="007E67F3" w:rsidRPr="007E67F3" w:rsidRDefault="007E67F3" w:rsidP="007E67F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E67F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2.200,-zł</w:t>
            </w:r>
          </w:p>
        </w:tc>
      </w:tr>
    </w:tbl>
    <w:p w14:paraId="3FB386FA" w14:textId="77777777" w:rsidR="007E67F3" w:rsidRPr="007E67F3" w:rsidRDefault="007E67F3" w:rsidP="007E67F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14:paraId="654DEA47" w14:textId="77777777" w:rsidR="007E67F3" w:rsidRPr="007E67F3" w:rsidRDefault="007E67F3" w:rsidP="007E67F3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  <w:r w:rsidRPr="007E67F3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>STARY BOREK:</w:t>
      </w:r>
    </w:p>
    <w:p w14:paraId="79218E3D" w14:textId="77777777" w:rsidR="007E67F3" w:rsidRPr="007E67F3" w:rsidRDefault="007E67F3" w:rsidP="007E67F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7E67F3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Opis: działki położone w Starym Borku, kształt regularny, dojazd średni,  otoczenie stanowi zabudowa siedliskowa i jednorodzinna,  na działkach znajdują się zakrzaczenia i pojedyncze drzewa . </w:t>
      </w:r>
    </w:p>
    <w:tbl>
      <w:tblPr>
        <w:tblW w:w="9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6"/>
        <w:gridCol w:w="1017"/>
        <w:gridCol w:w="1700"/>
        <w:gridCol w:w="1305"/>
        <w:gridCol w:w="1740"/>
        <w:gridCol w:w="1381"/>
        <w:gridCol w:w="1651"/>
      </w:tblGrid>
      <w:tr w:rsidR="007E67F3" w:rsidRPr="007E67F3" w14:paraId="238BDEE4" w14:textId="77777777" w:rsidTr="006535DC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5AC24F" w14:textId="77777777" w:rsidR="007E67F3" w:rsidRPr="007E67F3" w:rsidRDefault="007E67F3" w:rsidP="007E67F3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E67F3">
              <w:rPr>
                <w:rFonts w:ascii="Times New Roman" w:eastAsia="Times New Roman" w:hAnsi="Times New Roman" w:cs="Times New Roman"/>
                <w:sz w:val="20"/>
                <w:szCs w:val="20"/>
              </w:rPr>
              <w:t>Lp.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DD05D4" w14:textId="77777777" w:rsidR="007E67F3" w:rsidRPr="007E67F3" w:rsidRDefault="007E67F3" w:rsidP="007E67F3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E67F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Nr działki</w:t>
            </w:r>
          </w:p>
          <w:p w14:paraId="2D35412D" w14:textId="77777777" w:rsidR="007E67F3" w:rsidRPr="007E67F3" w:rsidRDefault="007E67F3" w:rsidP="007E67F3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E67F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1226CC" w14:textId="77777777" w:rsidR="007E67F3" w:rsidRPr="007E67F3" w:rsidRDefault="007E67F3" w:rsidP="007E67F3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E67F3">
              <w:rPr>
                <w:rFonts w:ascii="Times New Roman" w:eastAsia="Times New Roman" w:hAnsi="Times New Roman" w:cs="Times New Roman"/>
                <w:sz w:val="20"/>
                <w:szCs w:val="20"/>
              </w:rPr>
              <w:t>Powierzchnia</w:t>
            </w:r>
          </w:p>
          <w:p w14:paraId="26675CF1" w14:textId="77777777" w:rsidR="007E67F3" w:rsidRPr="007E67F3" w:rsidRDefault="007E67F3" w:rsidP="007E67F3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E67F3">
              <w:rPr>
                <w:rFonts w:ascii="Times New Roman" w:eastAsia="Times New Roman" w:hAnsi="Times New Roman" w:cs="Times New Roman"/>
                <w:sz w:val="20"/>
                <w:szCs w:val="20"/>
              </w:rPr>
              <w:t>Nr KW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6554B4" w14:textId="77777777" w:rsidR="007E67F3" w:rsidRPr="007E67F3" w:rsidRDefault="007E67F3" w:rsidP="007E67F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E67F3">
              <w:rPr>
                <w:rFonts w:ascii="Times New Roman" w:eastAsia="Times New Roman" w:hAnsi="Times New Roman" w:cs="Times New Roman"/>
                <w:sz w:val="20"/>
                <w:szCs w:val="20"/>
              </w:rPr>
              <w:t>Cena</w:t>
            </w:r>
          </w:p>
          <w:p w14:paraId="586F5E59" w14:textId="77777777" w:rsidR="007E67F3" w:rsidRPr="007E67F3" w:rsidRDefault="007E67F3" w:rsidP="007E67F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E67F3">
              <w:rPr>
                <w:rFonts w:ascii="Times New Roman" w:eastAsia="Times New Roman" w:hAnsi="Times New Roman" w:cs="Times New Roman"/>
                <w:sz w:val="20"/>
                <w:szCs w:val="20"/>
              </w:rPr>
              <w:t>w zł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8357D2" w14:textId="77777777" w:rsidR="007E67F3" w:rsidRPr="007E67F3" w:rsidRDefault="007E67F3" w:rsidP="007E67F3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E67F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Przeznaczenie </w:t>
            </w:r>
          </w:p>
          <w:p w14:paraId="20CCE4D0" w14:textId="77777777" w:rsidR="007E67F3" w:rsidRPr="007E67F3" w:rsidRDefault="007E67F3" w:rsidP="007E67F3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E67F3">
              <w:rPr>
                <w:rFonts w:ascii="Times New Roman" w:eastAsia="Times New Roman" w:hAnsi="Times New Roman" w:cs="Times New Roman"/>
                <w:sz w:val="20"/>
                <w:szCs w:val="20"/>
              </w:rPr>
              <w:t>w planie zagospodarowania / Symbol przezn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72CB03" w14:textId="77777777" w:rsidR="007E67F3" w:rsidRPr="007E67F3" w:rsidRDefault="007E67F3" w:rsidP="007E67F3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E67F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Wadium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E32EEC" w14:textId="77777777" w:rsidR="007E67F3" w:rsidRPr="007E67F3" w:rsidRDefault="007E67F3" w:rsidP="007E67F3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E67F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Minimalne  postąpienie        </w:t>
            </w:r>
          </w:p>
        </w:tc>
      </w:tr>
      <w:tr w:rsidR="007E67F3" w:rsidRPr="007E67F3" w14:paraId="64821FED" w14:textId="77777777" w:rsidTr="006535DC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F28B6C" w14:textId="77777777" w:rsidR="007E67F3" w:rsidRPr="007E67F3" w:rsidRDefault="007E67F3" w:rsidP="007E67F3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E67F3">
              <w:rPr>
                <w:rFonts w:ascii="Times New Roman" w:eastAsia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B89B9" w14:textId="77777777" w:rsidR="007E67F3" w:rsidRPr="007E67F3" w:rsidRDefault="007E67F3" w:rsidP="007E67F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E67F3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149/8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F4FBC" w14:textId="77777777" w:rsidR="007E67F3" w:rsidRPr="007E67F3" w:rsidRDefault="007E67F3" w:rsidP="007E67F3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7E67F3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 0,2470 ha</w:t>
            </w:r>
          </w:p>
          <w:p w14:paraId="22E28463" w14:textId="77777777" w:rsidR="007E67F3" w:rsidRPr="007E67F3" w:rsidRDefault="007E67F3" w:rsidP="007E67F3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E67F3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KO1L/00012498/9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DA06E" w14:textId="77777777" w:rsidR="007E67F3" w:rsidRPr="007E67F3" w:rsidRDefault="007E67F3" w:rsidP="007E67F3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  <w:r w:rsidRPr="007E67F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 xml:space="preserve">    200.000,-zł</w:t>
            </w:r>
          </w:p>
          <w:p w14:paraId="2B008D54" w14:textId="77777777" w:rsidR="007E67F3" w:rsidRPr="007E67F3" w:rsidRDefault="007E67F3" w:rsidP="007E67F3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AA289" w14:textId="77777777" w:rsidR="007E67F3" w:rsidRPr="007E67F3" w:rsidRDefault="007E67F3" w:rsidP="007E67F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E67F3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Teren zabudowy mieszkaniowej jednorodzinnej/ D1 MN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7A4580" w14:textId="77777777" w:rsidR="007E67F3" w:rsidRPr="007E67F3" w:rsidRDefault="007E67F3" w:rsidP="007E67F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E67F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30.000,-zł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C91046" w14:textId="77777777" w:rsidR="007E67F3" w:rsidRPr="007E67F3" w:rsidRDefault="007E67F3" w:rsidP="007E67F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E67F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2.000,-zł</w:t>
            </w:r>
          </w:p>
        </w:tc>
      </w:tr>
    </w:tbl>
    <w:p w14:paraId="644873E6" w14:textId="77777777" w:rsidR="007E67F3" w:rsidRPr="007E67F3" w:rsidRDefault="007E67F3" w:rsidP="007E67F3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  <w:r w:rsidRPr="007E67F3">
        <w:rPr>
          <w:rFonts w:ascii="Times New Roman" w:eastAsia="Times New Roman" w:hAnsi="Times New Roman" w:cs="Times New Roman"/>
          <w:sz w:val="20"/>
          <w:szCs w:val="20"/>
        </w:rPr>
        <w:t>Powyższe nieruchomości są wolne od wszelkich długów, praw i innych roszczeń i obciążeń oraz prawo własności nie jest ograniczone roszczeniami osób trzecich</w:t>
      </w:r>
    </w:p>
    <w:p w14:paraId="4A93232F" w14:textId="77777777" w:rsidR="007E67F3" w:rsidRPr="007E67F3" w:rsidRDefault="007E67F3" w:rsidP="007E67F3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  <w:r w:rsidRPr="007E67F3">
        <w:rPr>
          <w:rFonts w:ascii="Times New Roman" w:eastAsia="Times New Roman" w:hAnsi="Times New Roman" w:cs="Times New Roman"/>
          <w:b/>
          <w:bCs/>
          <w:sz w:val="20"/>
          <w:szCs w:val="20"/>
        </w:rPr>
        <w:t>W wylicytowanej cenie zawarty jest  należny podatek VAT.</w:t>
      </w:r>
    </w:p>
    <w:p w14:paraId="09B999BE" w14:textId="7A7F5B62" w:rsidR="007E67F3" w:rsidRPr="007E67F3" w:rsidRDefault="007E67F3" w:rsidP="007E67F3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  <w:r w:rsidRPr="007E67F3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 xml:space="preserve">Przetarg odbędzie się w dniu  </w:t>
      </w:r>
      <w:r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>30</w:t>
      </w:r>
      <w:r w:rsidR="000A1208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 xml:space="preserve"> czerwca</w:t>
      </w:r>
      <w:r w:rsidRPr="007E67F3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 xml:space="preserve"> 2020 roku o godz. 11-ej w siedzibie Urzędu Gminy Kołobrzeg ul. Trzebiatowska 48a, sala konferencyjna.</w:t>
      </w:r>
    </w:p>
    <w:p w14:paraId="304BD56E" w14:textId="5A9B4129" w:rsidR="007E67F3" w:rsidRPr="007E67F3" w:rsidRDefault="007E67F3" w:rsidP="007E67F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7E67F3">
        <w:rPr>
          <w:rFonts w:ascii="Times New Roman" w:eastAsia="Times New Roman" w:hAnsi="Times New Roman" w:cs="Times New Roman"/>
          <w:sz w:val="20"/>
          <w:szCs w:val="20"/>
          <w:lang w:eastAsia="pl-PL"/>
        </w:rPr>
        <w:t>Wadium  należy wpłacić w terminie do dnia</w:t>
      </w:r>
      <w:r w:rsidRPr="007E67F3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 xml:space="preserve">  </w:t>
      </w:r>
      <w:r w:rsidR="000A1208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>25 czerwca</w:t>
      </w:r>
      <w:r w:rsidRPr="007E67F3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 xml:space="preserve"> 2020 </w:t>
      </w:r>
      <w:r w:rsidRPr="007E67F3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roku włącznie na konto Urzędu Gminy Kołobrzeg Bank PeKao S.A. Nr 16 1240 6654 1111 0000 4971 0834. Wpłacone wadium na konto musi wpłynąć do dnia </w:t>
      </w:r>
      <w:r w:rsidR="000A1208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25 czerwca</w:t>
      </w:r>
      <w:r w:rsidRPr="007E67F3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2020 roku włącznie. </w:t>
      </w:r>
    </w:p>
    <w:p w14:paraId="6847BAC5" w14:textId="77777777" w:rsidR="007E67F3" w:rsidRPr="007E67F3" w:rsidRDefault="007E67F3" w:rsidP="007E67F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</w:pPr>
      <w:r w:rsidRPr="007E67F3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Uczestnik przetargu okazuje komisji przetargowej w dniu przetargu, przed jego otwarciem, dowód wpłaty wadium ze wskazanym numerem nieruchomości.</w:t>
      </w:r>
    </w:p>
    <w:p w14:paraId="22D5014B" w14:textId="77777777" w:rsidR="007E67F3" w:rsidRPr="007E67F3" w:rsidRDefault="007E67F3" w:rsidP="007E67F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7E67F3">
        <w:rPr>
          <w:rFonts w:ascii="Times New Roman" w:eastAsia="Times New Roman" w:hAnsi="Times New Roman" w:cs="Times New Roman"/>
          <w:sz w:val="20"/>
          <w:szCs w:val="20"/>
          <w:lang w:eastAsia="pl-PL"/>
        </w:rPr>
        <w:lastRenderedPageBreak/>
        <w:t>Uczestnicy przetargu zobowiązani są przedstawić komisji przetargowej, przed rozpoczęciem przetargu:</w:t>
      </w:r>
    </w:p>
    <w:p w14:paraId="609F5909" w14:textId="77777777" w:rsidR="007E67F3" w:rsidRPr="007E67F3" w:rsidRDefault="007E67F3" w:rsidP="007E67F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7E67F3">
        <w:rPr>
          <w:rFonts w:ascii="Times New Roman" w:eastAsia="Times New Roman" w:hAnsi="Times New Roman" w:cs="Times New Roman"/>
          <w:sz w:val="20"/>
          <w:szCs w:val="20"/>
          <w:lang w:eastAsia="pl-PL"/>
        </w:rPr>
        <w:t>- aktualny dokument tożsamości,</w:t>
      </w:r>
    </w:p>
    <w:p w14:paraId="5C279059" w14:textId="77777777" w:rsidR="007E67F3" w:rsidRPr="007E67F3" w:rsidRDefault="007E67F3" w:rsidP="007E67F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7E67F3">
        <w:rPr>
          <w:rFonts w:ascii="Times New Roman" w:eastAsia="Times New Roman" w:hAnsi="Times New Roman" w:cs="Times New Roman"/>
          <w:sz w:val="20"/>
          <w:szCs w:val="20"/>
          <w:lang w:eastAsia="pl-PL"/>
        </w:rPr>
        <w:t>- złożyć pisemne oświadczenie o zapoznaniu się z warunkami przetargu  i przyjęcie ich bez zastrzeżeń,</w:t>
      </w:r>
    </w:p>
    <w:p w14:paraId="74D99D9D" w14:textId="77777777" w:rsidR="007E67F3" w:rsidRPr="007E67F3" w:rsidRDefault="007E67F3" w:rsidP="007E67F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7E67F3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- złożyć pisemne oświadczenie o zapoznaniu się ze stanem prawnym i technicznym przedmiotu przetargu i </w:t>
      </w:r>
    </w:p>
    <w:p w14:paraId="5B8096D4" w14:textId="77777777" w:rsidR="007E67F3" w:rsidRPr="007E67F3" w:rsidRDefault="007E67F3" w:rsidP="007E67F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7E67F3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  przyjęciu ich bez zastrzeżeń,</w:t>
      </w:r>
    </w:p>
    <w:p w14:paraId="6F273A86" w14:textId="77777777" w:rsidR="007E67F3" w:rsidRPr="007E67F3" w:rsidRDefault="007E67F3" w:rsidP="007E67F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7E67F3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- złożyć pisemne oświadczenie o wyrażeniu zgody na przetwarzanie danych osobowych w zakresie niezbędnym </w:t>
      </w:r>
    </w:p>
    <w:p w14:paraId="4EFD1C04" w14:textId="77777777" w:rsidR="007E67F3" w:rsidRPr="007E67F3" w:rsidRDefault="007E67F3" w:rsidP="007E67F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7E67F3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 do przeprowadzenia procedury sprzedaży nieruchomości będącej przedmiotem przetargu , zgodnie z  </w:t>
      </w:r>
    </w:p>
    <w:p w14:paraId="5F28B0AD" w14:textId="77777777" w:rsidR="007E67F3" w:rsidRPr="007E67F3" w:rsidRDefault="007E67F3" w:rsidP="007E67F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7E67F3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 przepisami ustawy z dnia 21 sierpnia 1997r. o gospodarce nieruchomościami (t.j.  Dz.U. z 2020 r., poz. 65 z </w:t>
      </w:r>
    </w:p>
    <w:p w14:paraId="370EB3EA" w14:textId="77777777" w:rsidR="007E67F3" w:rsidRPr="007E67F3" w:rsidRDefault="007E67F3" w:rsidP="007E67F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7E67F3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 późn. zm.) oraz rozporządzeniem Rady Ministrów z dnia 14 września 2004 r. w sprawie sposobu i</w:t>
      </w:r>
    </w:p>
    <w:p w14:paraId="4A18F465" w14:textId="77777777" w:rsidR="007E67F3" w:rsidRPr="007E67F3" w:rsidRDefault="007E67F3" w:rsidP="007E67F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7E67F3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 trybu przeprowadzania przetargów oraz rokowań nabycie nieruchomości (t.j. Dz.U. z 2014r.  poz. 1490),</w:t>
      </w:r>
    </w:p>
    <w:p w14:paraId="3A649F1C" w14:textId="77777777" w:rsidR="007E67F3" w:rsidRPr="007E67F3" w:rsidRDefault="007E67F3" w:rsidP="007E67F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7E67F3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- w przypadku uczestnictwa w przetargu osoby prawnej – przedłożyć aktualny wypis z właściwego dla danego </w:t>
      </w:r>
    </w:p>
    <w:p w14:paraId="4138B589" w14:textId="77777777" w:rsidR="007E67F3" w:rsidRPr="007E67F3" w:rsidRDefault="007E67F3" w:rsidP="007E67F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7E67F3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 podmiotu rejestru. W  przypadku reprezentowania osoby prawnej przez pełnomocnika oprócz aktualnego </w:t>
      </w:r>
    </w:p>
    <w:p w14:paraId="379923BC" w14:textId="77777777" w:rsidR="007E67F3" w:rsidRPr="007E67F3" w:rsidRDefault="007E67F3" w:rsidP="007E67F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7E67F3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 wypisu z rejestru przedłożenie notarialnie potwierdzonego pełnomocnictwa upoważniającego do działania na </w:t>
      </w:r>
    </w:p>
    <w:p w14:paraId="08FCAA68" w14:textId="77777777" w:rsidR="007E67F3" w:rsidRPr="007E67F3" w:rsidRDefault="007E67F3" w:rsidP="007E67F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7E67F3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 każdym etapie postępowania przetargowego wraz ze stosowną do niego opłatą skarbową,</w:t>
      </w:r>
    </w:p>
    <w:p w14:paraId="602219B7" w14:textId="77777777" w:rsidR="007E67F3" w:rsidRPr="007E67F3" w:rsidRDefault="007E67F3" w:rsidP="007E67F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7E67F3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- w przypadku uczestnictwa w przetargu pełnomocnika reprezentującego osobę fizyczną  - okazać notarialnie  </w:t>
      </w:r>
    </w:p>
    <w:p w14:paraId="17417BB1" w14:textId="77777777" w:rsidR="007E67F3" w:rsidRPr="007E67F3" w:rsidRDefault="007E67F3" w:rsidP="007E67F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7E67F3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 potwierdzone pełnomocnictwo upoważniające do działania na każdym etapie postępowania przetargowego  </w:t>
      </w:r>
    </w:p>
    <w:p w14:paraId="4632F298" w14:textId="77777777" w:rsidR="007E67F3" w:rsidRPr="007E67F3" w:rsidRDefault="007E67F3" w:rsidP="007E67F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7E67F3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 wraz ze stosowną do niego opłatą skarbową,</w:t>
      </w:r>
    </w:p>
    <w:p w14:paraId="2B917B06" w14:textId="77777777" w:rsidR="007E67F3" w:rsidRPr="007E67F3" w:rsidRDefault="007E67F3" w:rsidP="007E67F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7E67F3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- w przypadku uczestnictwa w przetargu jednego z małżonków – przedłożyć pisemną zgodę współmałżonka z </w:t>
      </w:r>
    </w:p>
    <w:p w14:paraId="07296BCD" w14:textId="77777777" w:rsidR="007E67F3" w:rsidRPr="007E67F3" w:rsidRDefault="007E67F3" w:rsidP="007E67F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7E67F3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 notarialnym poświadczeniem podpisu o wyrażeniu zgody na nabycie nieruchomości ze środków pochodzących </w:t>
      </w:r>
    </w:p>
    <w:p w14:paraId="5B194A0C" w14:textId="77777777" w:rsidR="007E67F3" w:rsidRPr="007E67F3" w:rsidRDefault="007E67F3" w:rsidP="007E67F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7E67F3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 z majątku wspólnego , lub złożenie przez osobę przystępującą do przetargu dokumentu świadczącego o </w:t>
      </w:r>
    </w:p>
    <w:p w14:paraId="743A9F80" w14:textId="77777777" w:rsidR="007E67F3" w:rsidRPr="007E67F3" w:rsidRDefault="007E67F3" w:rsidP="007E67F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7E67F3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 istnieniu rozdzielności majątkowej pomiędzy małżonkami.</w:t>
      </w:r>
    </w:p>
    <w:p w14:paraId="0805D5FC" w14:textId="77777777" w:rsidR="007E67F3" w:rsidRPr="007E67F3" w:rsidRDefault="007E67F3" w:rsidP="007E67F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7E67F3">
        <w:rPr>
          <w:rFonts w:ascii="Times New Roman" w:eastAsia="Times New Roman" w:hAnsi="Times New Roman" w:cs="Times New Roman"/>
          <w:sz w:val="20"/>
          <w:szCs w:val="20"/>
          <w:lang w:eastAsia="pl-PL"/>
        </w:rPr>
        <w:t>W przypadku zakupu nieruchomości przez osobę będącą cudzoziemcem w rozumieniu ustawy z dnia 24 marca 1920 r. o nabywaniu nieruchomości przez cudzoziemców (t.j.Dz.U. z 2014r. poz 1380) wymagane jest stosowne zezwolenie wynikające z przepisów tej ustawy.</w:t>
      </w:r>
    </w:p>
    <w:p w14:paraId="62EEC7FC" w14:textId="77777777" w:rsidR="007E67F3" w:rsidRPr="007E67F3" w:rsidRDefault="007E67F3" w:rsidP="007E67F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7E67F3">
        <w:rPr>
          <w:rFonts w:ascii="Times New Roman" w:eastAsia="Times New Roman" w:hAnsi="Times New Roman" w:cs="Times New Roman"/>
          <w:sz w:val="20"/>
          <w:szCs w:val="20"/>
          <w:lang w:eastAsia="pl-PL"/>
        </w:rPr>
        <w:t>Nabywcą nieruchomości zostanie uczestnik przetargu,  który zaoferował najwyższą cenę. Przetarg jest ważny bez względu na liczbę uczestników przetargu, jeżeli przynajmniej jeden uczestnik zaoferował co najmniej jedno postąpienie powyżej ceny wywoławczej.</w:t>
      </w:r>
    </w:p>
    <w:p w14:paraId="7D7B0B86" w14:textId="77777777" w:rsidR="007E67F3" w:rsidRPr="007E67F3" w:rsidRDefault="007E67F3" w:rsidP="007E67F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7E67F3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Wadium wniesione w pieniądzu przez uczestnika przetargu, który przetarg wygrał zalicza się na poczet ceny nabycia nieruchomości a pozostałą kwotę należy wpłacić </w:t>
      </w:r>
      <w:r w:rsidRPr="007E67F3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 xml:space="preserve">w terminie 14 dni </w:t>
      </w:r>
      <w:r w:rsidRPr="007E67F3">
        <w:rPr>
          <w:rFonts w:ascii="Times New Roman" w:eastAsia="Times New Roman" w:hAnsi="Times New Roman" w:cs="Times New Roman"/>
          <w:sz w:val="20"/>
          <w:szCs w:val="20"/>
          <w:lang w:eastAsia="pl-PL"/>
        </w:rPr>
        <w:t>licząc od dnia prawomocnego rozstrzygnięcia przetargu. Za datę zapłaty ceny sprzedaży uważa się datę wpływu wymaganej kwoty na rachunek sprzedającego.</w:t>
      </w:r>
    </w:p>
    <w:p w14:paraId="747612FB" w14:textId="77777777" w:rsidR="007E67F3" w:rsidRPr="007E67F3" w:rsidRDefault="007E67F3" w:rsidP="007E67F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7E67F3">
        <w:rPr>
          <w:rFonts w:ascii="Times New Roman" w:eastAsia="Times New Roman" w:hAnsi="Times New Roman" w:cs="Times New Roman"/>
          <w:sz w:val="20"/>
          <w:szCs w:val="20"/>
          <w:lang w:eastAsia="pl-PL"/>
        </w:rPr>
        <w:t>Pozostałym uczestnikom przetargu wadium zostanie zwrócone niezwłocznie po odwołaniu albo zamknięciu  przetargu, jednak nie później niż przed upływem 5 dni od dnia: odwołania, zamknięcia, unieważnienia lub zakończenia przetargu wynikiem negatywnym. W tym celu uczestnik przetargu winien wskazać nr rachunku bankowego, na który zostanie zwrócone wadium.</w:t>
      </w:r>
    </w:p>
    <w:p w14:paraId="70C31866" w14:textId="77777777" w:rsidR="007E67F3" w:rsidRPr="007E67F3" w:rsidRDefault="007E67F3" w:rsidP="007E67F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7E67F3">
        <w:rPr>
          <w:rFonts w:ascii="Times New Roman" w:eastAsia="Times New Roman" w:hAnsi="Times New Roman" w:cs="Times New Roman"/>
          <w:sz w:val="20"/>
          <w:szCs w:val="20"/>
          <w:lang w:eastAsia="pl-PL"/>
        </w:rPr>
        <w:t>Wadium nie podlega zwrotowi przez sprzedającego, jeżeli osoba ustalona na nabywcę nieruchomości nie przystąpi bez usprawiedliwienia do zawarcia umowy w miejscu i terminie podanym w odrębnym powiadomieniu.</w:t>
      </w:r>
    </w:p>
    <w:p w14:paraId="078BEC95" w14:textId="77777777" w:rsidR="007E67F3" w:rsidRPr="007E67F3" w:rsidRDefault="007E67F3" w:rsidP="007E67F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7E67F3">
        <w:rPr>
          <w:rFonts w:ascii="Times New Roman" w:eastAsia="Times New Roman" w:hAnsi="Times New Roman" w:cs="Times New Roman"/>
          <w:sz w:val="20"/>
          <w:szCs w:val="20"/>
          <w:lang w:eastAsia="pl-PL"/>
        </w:rPr>
        <w:t>Nabywca ponosi koszty notarialne i inne opłaty związane z nabyciem.</w:t>
      </w:r>
    </w:p>
    <w:p w14:paraId="1DFFB66B" w14:textId="77777777" w:rsidR="007E67F3" w:rsidRPr="007E67F3" w:rsidRDefault="007E67F3" w:rsidP="007E67F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7E67F3">
        <w:rPr>
          <w:rFonts w:ascii="Times New Roman" w:eastAsia="Times New Roman" w:hAnsi="Times New Roman" w:cs="Times New Roman"/>
          <w:sz w:val="20"/>
          <w:szCs w:val="20"/>
          <w:lang w:eastAsia="pl-PL"/>
        </w:rPr>
        <w:t>Gmina Kołobrzeg zastrzega sobie prawo odwołania  przetargu z ważnych powodów.</w:t>
      </w:r>
    </w:p>
    <w:p w14:paraId="7605F9BD" w14:textId="77777777" w:rsidR="007E67F3" w:rsidRPr="007E67F3" w:rsidRDefault="007E67F3" w:rsidP="007E67F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7E67F3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Szczegółowe informacje dotyczące nieruchomości  uzyskać można  w Urzędzie Gminy Kołobrzeg, ul. Trzebiatowska nr 48a, 78-100 Kołobrzeg, pokój 26, na tablicach ogłoszeń  lub pod numerem tel. 94-35-30-443, 94-35-30-420 oraz na stronach internetowych pod adresem: </w:t>
      </w:r>
      <w:hyperlink r:id="rId4" w:history="1">
        <w:r w:rsidRPr="007E67F3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  <w:lang w:eastAsia="pl-PL"/>
          </w:rPr>
          <w:t>www.gmina.kolobrzeg.pl</w:t>
        </w:r>
      </w:hyperlink>
      <w:r w:rsidRPr="007E67F3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, </w:t>
      </w:r>
    </w:p>
    <w:p w14:paraId="5E4AC3D1" w14:textId="77777777" w:rsidR="007E67F3" w:rsidRPr="007E67F3" w:rsidRDefault="007E67F3" w:rsidP="007E67F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14:paraId="75470203" w14:textId="77777777" w:rsidR="007E67F3" w:rsidRPr="007E67F3" w:rsidRDefault="007E67F3" w:rsidP="007E67F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14:paraId="40252C2B" w14:textId="0F21178A" w:rsidR="007E67F3" w:rsidRPr="007E67F3" w:rsidRDefault="007E67F3" w:rsidP="007E67F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7E67F3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Kołobrzeg, dnia  </w:t>
      </w:r>
      <w:r w:rsidR="005B5DC5">
        <w:rPr>
          <w:rFonts w:ascii="Times New Roman" w:eastAsia="Times New Roman" w:hAnsi="Times New Roman" w:cs="Times New Roman"/>
          <w:sz w:val="20"/>
          <w:szCs w:val="20"/>
          <w:lang w:eastAsia="pl-PL"/>
        </w:rPr>
        <w:t>11</w:t>
      </w:r>
      <w:r w:rsidRPr="007E67F3">
        <w:rPr>
          <w:rFonts w:ascii="Times New Roman" w:eastAsia="Times New Roman" w:hAnsi="Times New Roman" w:cs="Times New Roman"/>
          <w:sz w:val="20"/>
          <w:szCs w:val="20"/>
          <w:lang w:eastAsia="pl-PL"/>
        </w:rPr>
        <w:t>.0</w:t>
      </w:r>
      <w:r w:rsidR="005B5DC5">
        <w:rPr>
          <w:rFonts w:ascii="Times New Roman" w:eastAsia="Times New Roman" w:hAnsi="Times New Roman" w:cs="Times New Roman"/>
          <w:sz w:val="20"/>
          <w:szCs w:val="20"/>
          <w:lang w:eastAsia="pl-PL"/>
        </w:rPr>
        <w:t>5</w:t>
      </w:r>
      <w:r w:rsidRPr="007E67F3">
        <w:rPr>
          <w:rFonts w:ascii="Times New Roman" w:eastAsia="Times New Roman" w:hAnsi="Times New Roman" w:cs="Times New Roman"/>
          <w:sz w:val="20"/>
          <w:szCs w:val="20"/>
          <w:lang w:eastAsia="pl-PL"/>
        </w:rPr>
        <w:t>.2020 r.</w:t>
      </w:r>
    </w:p>
    <w:p w14:paraId="6D1C49DB" w14:textId="77777777" w:rsidR="007E67F3" w:rsidRPr="007E67F3" w:rsidRDefault="007E67F3" w:rsidP="007E67F3">
      <w:pPr>
        <w:tabs>
          <w:tab w:val="left" w:pos="1843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714A4766" w14:textId="77777777" w:rsidR="007E67F3" w:rsidRPr="007E67F3" w:rsidRDefault="007E67F3" w:rsidP="007E67F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14:paraId="49A2032C" w14:textId="719898BC" w:rsidR="007E67F3" w:rsidRDefault="007E67F3" w:rsidP="007E67F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14:paraId="06285033" w14:textId="77777777" w:rsidR="004F6229" w:rsidRPr="007E67F3" w:rsidRDefault="004F6229" w:rsidP="007E67F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14:paraId="5B324B26" w14:textId="77777777" w:rsidR="004F6229" w:rsidRDefault="004F6229" w:rsidP="004F6229">
      <w:pPr>
        <w:rPr>
          <w:b/>
        </w:rPr>
      </w:pPr>
    </w:p>
    <w:p w14:paraId="654E2BDB" w14:textId="77777777" w:rsidR="004F6229" w:rsidRDefault="004F6229" w:rsidP="004F6229">
      <w:pPr>
        <w:rPr>
          <w:b/>
        </w:rPr>
      </w:pPr>
    </w:p>
    <w:p w14:paraId="1CABDDBF" w14:textId="77777777" w:rsidR="004F6229" w:rsidRDefault="004F6229" w:rsidP="004F6229">
      <w:pPr>
        <w:rPr>
          <w:b/>
        </w:rPr>
      </w:pPr>
    </w:p>
    <w:p w14:paraId="67560957" w14:textId="26AE7F6C" w:rsidR="004F6229" w:rsidRDefault="004F6229" w:rsidP="004F6229">
      <w:pPr>
        <w:rPr>
          <w:b/>
        </w:rPr>
      </w:pPr>
    </w:p>
    <w:p w14:paraId="0F5B184C" w14:textId="2E5A3A71" w:rsidR="004F6229" w:rsidRDefault="004F6229" w:rsidP="004F6229">
      <w:pPr>
        <w:rPr>
          <w:b/>
        </w:rPr>
      </w:pPr>
    </w:p>
    <w:p w14:paraId="2796B74C" w14:textId="77777777" w:rsidR="004F6229" w:rsidRDefault="004F6229" w:rsidP="004F6229">
      <w:pPr>
        <w:rPr>
          <w:b/>
        </w:rPr>
      </w:pPr>
      <w:r w:rsidRPr="00E01D2D">
        <w:rPr>
          <w:b/>
        </w:rPr>
        <w:lastRenderedPageBreak/>
        <w:t>Grzybowo dz. nr 100/23 o pow. 0,0975 ha</w:t>
      </w:r>
    </w:p>
    <w:p w14:paraId="0CA0CB8A" w14:textId="0F522A48" w:rsidR="004F6229" w:rsidRDefault="004F6229" w:rsidP="004F6229">
      <w:pPr>
        <w:rPr>
          <w:b/>
        </w:rPr>
      </w:pPr>
      <w:r>
        <w:rPr>
          <w:b/>
          <w:noProof/>
        </w:rPr>
        <w:drawing>
          <wp:inline distT="0" distB="0" distL="0" distR="0" wp14:anchorId="07357DE2" wp14:editId="2A0EA810">
            <wp:extent cx="5760720" cy="503364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033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91BF4DA" w14:textId="77777777" w:rsidR="004F6229" w:rsidRDefault="004F6229" w:rsidP="004F6229">
      <w:pPr>
        <w:rPr>
          <w:b/>
        </w:rPr>
      </w:pPr>
    </w:p>
    <w:p w14:paraId="076B3665" w14:textId="77777777" w:rsidR="004F6229" w:rsidRDefault="004F6229" w:rsidP="004F6229">
      <w:pPr>
        <w:rPr>
          <w:b/>
        </w:rPr>
      </w:pPr>
    </w:p>
    <w:p w14:paraId="5B107B01" w14:textId="77777777" w:rsidR="004F6229" w:rsidRDefault="004F6229" w:rsidP="004F6229">
      <w:pPr>
        <w:rPr>
          <w:b/>
        </w:rPr>
      </w:pPr>
    </w:p>
    <w:p w14:paraId="510DDBB4" w14:textId="77777777" w:rsidR="004F6229" w:rsidRDefault="004F6229" w:rsidP="004F6229">
      <w:pPr>
        <w:rPr>
          <w:b/>
        </w:rPr>
      </w:pPr>
    </w:p>
    <w:p w14:paraId="24EDE8ED" w14:textId="77777777" w:rsidR="004F6229" w:rsidRDefault="004F6229" w:rsidP="004F6229">
      <w:pPr>
        <w:rPr>
          <w:b/>
        </w:rPr>
      </w:pPr>
    </w:p>
    <w:p w14:paraId="639E25A0" w14:textId="77777777" w:rsidR="004F6229" w:rsidRDefault="004F6229" w:rsidP="004F6229">
      <w:pPr>
        <w:rPr>
          <w:b/>
        </w:rPr>
      </w:pPr>
    </w:p>
    <w:p w14:paraId="06C476D7" w14:textId="77777777" w:rsidR="004F6229" w:rsidRDefault="004F6229" w:rsidP="004F6229">
      <w:pPr>
        <w:rPr>
          <w:b/>
        </w:rPr>
      </w:pPr>
    </w:p>
    <w:p w14:paraId="0AA10BB6" w14:textId="77777777" w:rsidR="004F6229" w:rsidRDefault="004F6229" w:rsidP="004F6229">
      <w:pPr>
        <w:rPr>
          <w:b/>
        </w:rPr>
      </w:pPr>
    </w:p>
    <w:p w14:paraId="58B16217" w14:textId="77777777" w:rsidR="004F6229" w:rsidRDefault="004F6229" w:rsidP="004F6229">
      <w:pPr>
        <w:rPr>
          <w:b/>
        </w:rPr>
      </w:pPr>
    </w:p>
    <w:p w14:paraId="137D2B9B" w14:textId="77777777" w:rsidR="004F6229" w:rsidRDefault="004F6229" w:rsidP="004F6229">
      <w:pPr>
        <w:rPr>
          <w:b/>
        </w:rPr>
      </w:pPr>
    </w:p>
    <w:p w14:paraId="1682F72B" w14:textId="77777777" w:rsidR="004F6229" w:rsidRDefault="004F6229" w:rsidP="004F6229">
      <w:pPr>
        <w:rPr>
          <w:b/>
        </w:rPr>
      </w:pPr>
    </w:p>
    <w:p w14:paraId="72A8A319" w14:textId="77777777" w:rsidR="004F6229" w:rsidRDefault="004F6229" w:rsidP="004F6229">
      <w:pPr>
        <w:rPr>
          <w:b/>
        </w:rPr>
      </w:pPr>
    </w:p>
    <w:p w14:paraId="53995738" w14:textId="3950FA8C" w:rsidR="004F6229" w:rsidRDefault="004F6229" w:rsidP="004F6229">
      <w:pPr>
        <w:rPr>
          <w:b/>
        </w:rPr>
      </w:pPr>
      <w:r w:rsidRPr="00E01D2D">
        <w:rPr>
          <w:b/>
        </w:rPr>
        <w:lastRenderedPageBreak/>
        <w:t>Grzybowo dz. nr 129/5 o pow. 0,1204 ha</w:t>
      </w:r>
    </w:p>
    <w:p w14:paraId="67609735" w14:textId="2771A2AB" w:rsidR="007E67F3" w:rsidRPr="007E67F3" w:rsidRDefault="004F6229" w:rsidP="007E67F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>
        <w:rPr>
          <w:noProof/>
        </w:rPr>
        <w:drawing>
          <wp:inline distT="0" distB="0" distL="0" distR="0" wp14:anchorId="4D7A4B0B" wp14:editId="0DF6B7A0">
            <wp:extent cx="5760720" cy="5217160"/>
            <wp:effectExtent l="0" t="0" r="0" b="254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217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4E33177" w14:textId="00F984A4" w:rsidR="00B26CEB" w:rsidRDefault="00B26CEB"/>
    <w:p w14:paraId="7F622BC4" w14:textId="7435F423" w:rsidR="004F6229" w:rsidRDefault="004F6229"/>
    <w:p w14:paraId="54E3EAB5" w14:textId="46B015AB" w:rsidR="004F6229" w:rsidRDefault="004F6229"/>
    <w:p w14:paraId="6C3C1AE2" w14:textId="58E0412B" w:rsidR="004F6229" w:rsidRDefault="004F6229"/>
    <w:p w14:paraId="2E30EC35" w14:textId="25E28213" w:rsidR="004F6229" w:rsidRDefault="004F6229"/>
    <w:p w14:paraId="7DA4DE0D" w14:textId="38E7A00B" w:rsidR="004F6229" w:rsidRDefault="004F6229"/>
    <w:p w14:paraId="28F3A1A3" w14:textId="258CA350" w:rsidR="004F6229" w:rsidRDefault="004F6229"/>
    <w:p w14:paraId="1F61F747" w14:textId="0C580FA6" w:rsidR="004F6229" w:rsidRDefault="004F6229"/>
    <w:p w14:paraId="295D1744" w14:textId="73525BE0" w:rsidR="004F6229" w:rsidRDefault="004F6229"/>
    <w:p w14:paraId="399B87DA" w14:textId="1EB78A31" w:rsidR="004F6229" w:rsidRDefault="004F6229"/>
    <w:p w14:paraId="023D4508" w14:textId="038E0579" w:rsidR="004F6229" w:rsidRDefault="004F6229"/>
    <w:p w14:paraId="7A74A3F6" w14:textId="67C2FD41" w:rsidR="004F6229" w:rsidRDefault="004F6229"/>
    <w:p w14:paraId="00F40B1C" w14:textId="77777777" w:rsidR="004F6229" w:rsidRDefault="004F6229" w:rsidP="004F6229">
      <w:pPr>
        <w:rPr>
          <w:b/>
        </w:rPr>
      </w:pPr>
      <w:r w:rsidRPr="0060291D">
        <w:rPr>
          <w:b/>
        </w:rPr>
        <w:lastRenderedPageBreak/>
        <w:t>Zieleniewo dz. nr 131/46 o pow. 0,1431 ha</w:t>
      </w:r>
    </w:p>
    <w:p w14:paraId="3E7AA312" w14:textId="514C6CBE" w:rsidR="004F6229" w:rsidRDefault="004F6229">
      <w:r>
        <w:rPr>
          <w:b/>
          <w:noProof/>
        </w:rPr>
        <w:drawing>
          <wp:inline distT="0" distB="0" distL="0" distR="0" wp14:anchorId="7BF48B3A" wp14:editId="6F8E1C44">
            <wp:extent cx="5353050" cy="7448550"/>
            <wp:effectExtent l="1905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386" r="1213" b="27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744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2782570" w14:textId="3AC816B3" w:rsidR="004F6229" w:rsidRDefault="004F6229"/>
    <w:p w14:paraId="291BAC38" w14:textId="25AA95FF" w:rsidR="004F6229" w:rsidRDefault="004F6229"/>
    <w:p w14:paraId="1C490D37" w14:textId="398CA596" w:rsidR="004F6229" w:rsidRDefault="004F6229"/>
    <w:p w14:paraId="63B94494" w14:textId="5588E0D8" w:rsidR="004F6229" w:rsidRDefault="004F6229"/>
    <w:p w14:paraId="1F98B360" w14:textId="278D3414" w:rsidR="004F6229" w:rsidRDefault="004F6229" w:rsidP="004F6229">
      <w:pPr>
        <w:tabs>
          <w:tab w:val="left" w:pos="5160"/>
        </w:tabs>
        <w:rPr>
          <w:b/>
        </w:rPr>
      </w:pPr>
      <w:r>
        <w:rPr>
          <w:b/>
        </w:rPr>
        <w:lastRenderedPageBreak/>
        <w:t xml:space="preserve">Stary Borek: </w:t>
      </w:r>
      <w:r w:rsidRPr="005E6334">
        <w:rPr>
          <w:b/>
        </w:rPr>
        <w:t>dz. nr 149/8 o pow.</w:t>
      </w:r>
      <w:r>
        <w:rPr>
          <w:b/>
        </w:rPr>
        <w:t xml:space="preserve"> 0,2470 ha</w:t>
      </w:r>
    </w:p>
    <w:p w14:paraId="7F269AB4" w14:textId="4AE6BAFC" w:rsidR="004F6229" w:rsidRDefault="009649A4">
      <w:r>
        <w:rPr>
          <w:noProof/>
        </w:rPr>
        <w:drawing>
          <wp:inline distT="0" distB="0" distL="0" distR="0" wp14:anchorId="42486623" wp14:editId="34EEDED1">
            <wp:extent cx="5760720" cy="314452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4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52B28E" w14:textId="77777777" w:rsidR="004F6229" w:rsidRDefault="004F6229"/>
    <w:sectPr w:rsidR="004F622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225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1DFD"/>
    <w:rsid w:val="000A1208"/>
    <w:rsid w:val="004F6229"/>
    <w:rsid w:val="005B5DC5"/>
    <w:rsid w:val="007E67F3"/>
    <w:rsid w:val="009649A4"/>
    <w:rsid w:val="00B26CEB"/>
    <w:rsid w:val="00ED1D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6C7048"/>
  <w15:chartTrackingRefBased/>
  <w15:docId w15:val="{2F383AB1-948B-4F60-9E81-6B6EC92F75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hyperlink" Target="http://www.gmina.kolobrzeg.pl/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6</Pages>
  <Words>923</Words>
  <Characters>5538</Characters>
  <Application>Microsoft Office Word</Application>
  <DocSecurity>0</DocSecurity>
  <Lines>46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rsmarul</dc:creator>
  <cp:keywords/>
  <dc:description/>
  <cp:lastModifiedBy>rsmarul</cp:lastModifiedBy>
  <cp:revision>4</cp:revision>
  <dcterms:created xsi:type="dcterms:W3CDTF">2020-05-11T07:30:00Z</dcterms:created>
  <dcterms:modified xsi:type="dcterms:W3CDTF">2020-05-11T09:47:00Z</dcterms:modified>
</cp:coreProperties>
</file>