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6C" w:rsidRDefault="008D226C" w:rsidP="008D226C">
      <w:pPr>
        <w:pStyle w:val="Nagwek1"/>
        <w:jc w:val="center"/>
        <w:rPr>
          <w:b w:val="0"/>
          <w:bCs w:val="0"/>
        </w:rPr>
      </w:pPr>
      <w:r>
        <w:t>WÓJT  GMINY  KOŁOBRZEG</w:t>
      </w:r>
    </w:p>
    <w:p w:rsidR="008D226C" w:rsidRPr="007425C6" w:rsidRDefault="008D226C" w:rsidP="008D226C">
      <w:pPr>
        <w:pStyle w:val="Nagwek1"/>
        <w:jc w:val="center"/>
        <w:rPr>
          <w:b w:val="0"/>
          <w:bCs w:val="0"/>
        </w:rPr>
      </w:pPr>
      <w:r>
        <w:t xml:space="preserve">odwołuje </w:t>
      </w:r>
    </w:p>
    <w:p w:rsidR="008D226C" w:rsidRPr="0092188F" w:rsidRDefault="008D226C" w:rsidP="008D226C">
      <w:pPr>
        <w:pStyle w:val="Nagwek1"/>
        <w:jc w:val="center"/>
        <w:rPr>
          <w:bCs w:val="0"/>
          <w:sz w:val="20"/>
        </w:rPr>
      </w:pPr>
      <w:r>
        <w:rPr>
          <w:sz w:val="20"/>
        </w:rPr>
        <w:t xml:space="preserve">pierwszy </w:t>
      </w:r>
      <w:r w:rsidRPr="0092188F">
        <w:rPr>
          <w:sz w:val="20"/>
        </w:rPr>
        <w:t xml:space="preserve">przetarg ustny </w:t>
      </w:r>
      <w:r>
        <w:rPr>
          <w:sz w:val="20"/>
        </w:rPr>
        <w:t xml:space="preserve">nieograniczony </w:t>
      </w:r>
      <w:r w:rsidRPr="0092188F">
        <w:rPr>
          <w:sz w:val="20"/>
        </w:rPr>
        <w:t>na sprzedaż nieruchomości</w:t>
      </w:r>
      <w:r>
        <w:rPr>
          <w:sz w:val="20"/>
        </w:rPr>
        <w:t xml:space="preserve"> stanowiących własność Gminy Kołobrzeg położonych w obrębie Dźwirzyno </w:t>
      </w:r>
      <w:proofErr w:type="spellStart"/>
      <w:r>
        <w:rPr>
          <w:sz w:val="20"/>
        </w:rPr>
        <w:t>gmina</w:t>
      </w:r>
      <w:proofErr w:type="spellEnd"/>
      <w:r>
        <w:rPr>
          <w:sz w:val="20"/>
        </w:rPr>
        <w:t xml:space="preserve"> Kołobrzeg</w:t>
      </w:r>
      <w:r w:rsidRPr="0092188F">
        <w:rPr>
          <w:sz w:val="20"/>
        </w:rPr>
        <w:t>:</w:t>
      </w:r>
    </w:p>
    <w:p w:rsidR="008D226C" w:rsidRDefault="008D226C" w:rsidP="008D226C"/>
    <w:p w:rsidR="008D226C" w:rsidRPr="0064056A" w:rsidRDefault="008D226C" w:rsidP="008D226C">
      <w:pPr>
        <w:rPr>
          <w:rStyle w:val="Pogrubienie"/>
          <w:sz w:val="20"/>
          <w:szCs w:val="20"/>
        </w:rPr>
      </w:pPr>
      <w:r w:rsidRPr="0064056A">
        <w:rPr>
          <w:sz w:val="20"/>
          <w:szCs w:val="20"/>
        </w:rPr>
        <w:t>Wójt Gminy Kołobrzeg informuje, że działając zgodnie z art. 38 ust. 4 ustawy z dnia 21 sierpnia 1997 r. o gospodarce nieruchomościami (</w:t>
      </w:r>
      <w:proofErr w:type="spellStart"/>
      <w:r w:rsidRPr="0064056A">
        <w:rPr>
          <w:sz w:val="20"/>
          <w:szCs w:val="20"/>
        </w:rPr>
        <w:t>t.j</w:t>
      </w:r>
      <w:proofErr w:type="spellEnd"/>
      <w:r w:rsidRPr="0064056A">
        <w:rPr>
          <w:sz w:val="20"/>
          <w:szCs w:val="20"/>
        </w:rPr>
        <w:t xml:space="preserve">. </w:t>
      </w:r>
      <w:proofErr w:type="spellStart"/>
      <w:r w:rsidRPr="0064056A">
        <w:rPr>
          <w:sz w:val="20"/>
          <w:szCs w:val="20"/>
        </w:rPr>
        <w:t>Dz.U</w:t>
      </w:r>
      <w:proofErr w:type="spellEnd"/>
      <w:r w:rsidRPr="0064056A">
        <w:rPr>
          <w:sz w:val="20"/>
          <w:szCs w:val="20"/>
        </w:rPr>
        <w:t xml:space="preserve">. z 2016 r. poz. 2147 z </w:t>
      </w:r>
      <w:proofErr w:type="spellStart"/>
      <w:r w:rsidRPr="0064056A">
        <w:rPr>
          <w:sz w:val="20"/>
          <w:szCs w:val="20"/>
        </w:rPr>
        <w:t>późn</w:t>
      </w:r>
      <w:proofErr w:type="spellEnd"/>
      <w:r w:rsidRPr="0064056A">
        <w:rPr>
          <w:sz w:val="20"/>
          <w:szCs w:val="20"/>
        </w:rPr>
        <w:t>. zm.)</w:t>
      </w:r>
      <w:r w:rsidRPr="0064056A">
        <w:rPr>
          <w:rStyle w:val="Pogrubienie"/>
          <w:sz w:val="20"/>
          <w:szCs w:val="20"/>
        </w:rPr>
        <w:t xml:space="preserve"> odwołuje ogłoszony na dzień 3</w:t>
      </w:r>
      <w:r>
        <w:rPr>
          <w:rStyle w:val="Pogrubienie"/>
          <w:sz w:val="20"/>
          <w:szCs w:val="20"/>
        </w:rPr>
        <w:t>1</w:t>
      </w:r>
      <w:r w:rsidRPr="0064056A">
        <w:rPr>
          <w:rStyle w:val="Pogrubienie"/>
          <w:sz w:val="20"/>
          <w:szCs w:val="20"/>
        </w:rPr>
        <w:t xml:space="preserve"> października 2017 r. o godz. 11</w:t>
      </w:r>
      <w:r w:rsidRPr="0064056A">
        <w:rPr>
          <w:rStyle w:val="Pogrubienie"/>
          <w:sz w:val="20"/>
          <w:szCs w:val="20"/>
          <w:vertAlign w:val="superscript"/>
        </w:rPr>
        <w:t>00</w:t>
      </w:r>
      <w:r w:rsidRPr="0064056A">
        <w:rPr>
          <w:rStyle w:val="Pogrubienie"/>
          <w:sz w:val="20"/>
          <w:szCs w:val="20"/>
        </w:rPr>
        <w:t xml:space="preserve"> pierwszy przetarg ustny nieograniczony na sprzedaż następujących nieruchomości położonych w Dźwirzynie: </w:t>
      </w:r>
    </w:p>
    <w:p w:rsidR="008D226C" w:rsidRDefault="008D226C" w:rsidP="008D226C">
      <w:pPr>
        <w:rPr>
          <w:rStyle w:val="Pogrubienie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"/>
        <w:gridCol w:w="1110"/>
        <w:gridCol w:w="1967"/>
        <w:gridCol w:w="1183"/>
        <w:gridCol w:w="1790"/>
        <w:gridCol w:w="1179"/>
        <w:gridCol w:w="1464"/>
      </w:tblGrid>
      <w:tr w:rsidR="008D226C" w:rsidRPr="00E766E9" w:rsidTr="002815E4">
        <w:trPr>
          <w:trHeight w:val="10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Lp.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 Nr działki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Powierzchnia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Nr KW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jc w:val="center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Cena</w:t>
            </w:r>
          </w:p>
          <w:p w:rsidR="008D226C" w:rsidRPr="00E766E9" w:rsidRDefault="008D226C" w:rsidP="002815E4">
            <w:pPr>
              <w:jc w:val="center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w zł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Przeznaczenie 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 w:rsidRPr="00E766E9">
              <w:rPr>
                <w:sz w:val="20"/>
                <w:szCs w:val="20"/>
              </w:rPr>
              <w:t>przezn</w:t>
            </w:r>
            <w:proofErr w:type="spellEnd"/>
            <w:r w:rsidRPr="00E766E9">
              <w:rPr>
                <w:sz w:val="20"/>
                <w:szCs w:val="2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  Wadium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     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Minimalne  postąpienie        </w:t>
            </w:r>
          </w:p>
          <w:p w:rsidR="008D226C" w:rsidRPr="00E766E9" w:rsidRDefault="008D226C" w:rsidP="002815E4">
            <w:pPr>
              <w:tabs>
                <w:tab w:val="left" w:pos="1324"/>
              </w:tabs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w zł</w:t>
            </w:r>
            <w:r w:rsidRPr="00E766E9">
              <w:rPr>
                <w:sz w:val="20"/>
                <w:szCs w:val="20"/>
              </w:rPr>
              <w:tab/>
            </w:r>
          </w:p>
        </w:tc>
      </w:tr>
      <w:tr w:rsidR="008D226C" w:rsidRPr="00E766E9" w:rsidTr="002815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jc w:val="both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   771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0,0834 ha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KO1L/00012500/7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 xml:space="preserve">    274.600,-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jc w:val="center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Tereny </w:t>
            </w:r>
            <w:proofErr w:type="spellStart"/>
            <w:r w:rsidRPr="00E766E9">
              <w:rPr>
                <w:sz w:val="20"/>
                <w:szCs w:val="20"/>
              </w:rPr>
              <w:t>zab</w:t>
            </w:r>
            <w:proofErr w:type="spellEnd"/>
            <w:r w:rsidRPr="00E766E9">
              <w:rPr>
                <w:sz w:val="20"/>
                <w:szCs w:val="20"/>
              </w:rPr>
              <w:t>. usług wielofunkcyjnych, mieszkalnictwo /C31 U, MW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>41.200,-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2.746,-</w:t>
            </w:r>
          </w:p>
        </w:tc>
      </w:tr>
      <w:tr w:rsidR="008D226C" w:rsidRPr="00E766E9" w:rsidTr="002815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jc w:val="both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   775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0,6940 ha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KO1L/00012500/7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 xml:space="preserve">    2.764.200,-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jc w:val="center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Tereny zabudowy usług turystycznych - hotel /C2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>414.600,-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27.642,-</w:t>
            </w:r>
          </w:p>
        </w:tc>
      </w:tr>
      <w:tr w:rsidR="008D226C" w:rsidRPr="00E766E9" w:rsidTr="002815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jc w:val="both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   777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0,4801 ha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 xml:space="preserve">    1.648.000,-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C" w:rsidRPr="00E766E9" w:rsidRDefault="008D226C" w:rsidP="002815E4">
            <w:pPr>
              <w:jc w:val="center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Tereny zabudowy usług turystycznych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>247.200,-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16.480,-</w:t>
            </w:r>
          </w:p>
        </w:tc>
      </w:tr>
      <w:tr w:rsidR="008D226C" w:rsidRPr="00E766E9" w:rsidTr="002815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jc w:val="both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   778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0,5665 ha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 xml:space="preserve">    2.145.900,-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jc w:val="center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Tereny zabudowy usług turystycznych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>321.900,-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21.459,-</w:t>
            </w:r>
          </w:p>
        </w:tc>
      </w:tr>
      <w:tr w:rsidR="008D226C" w:rsidRPr="00E766E9" w:rsidTr="002815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jc w:val="both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   783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1907 ha"/>
              </w:smartTagPr>
              <w:r w:rsidRPr="00E766E9">
                <w:rPr>
                  <w:sz w:val="20"/>
                  <w:szCs w:val="20"/>
                </w:rPr>
                <w:t>1,1907 ha</w:t>
              </w:r>
            </w:smartTag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 xml:space="preserve">    4.510.400,-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C" w:rsidRPr="00E766E9" w:rsidRDefault="008D226C" w:rsidP="002815E4">
            <w:pPr>
              <w:jc w:val="center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Tereny zabudowy usług turystycznych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>676.600,-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45.104,-</w:t>
            </w:r>
          </w:p>
        </w:tc>
      </w:tr>
      <w:tr w:rsidR="008D226C" w:rsidRPr="00E766E9" w:rsidTr="002815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766E9">
              <w:rPr>
                <w:sz w:val="20"/>
                <w:szCs w:val="20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   785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488 ha"/>
              </w:smartTagPr>
              <w:r w:rsidRPr="00E766E9">
                <w:rPr>
                  <w:sz w:val="20"/>
                  <w:szCs w:val="20"/>
                </w:rPr>
                <w:t>0,8488 ha</w:t>
              </w:r>
            </w:smartTag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 xml:space="preserve">    3.215.200,-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C" w:rsidRPr="00E766E9" w:rsidRDefault="008D226C" w:rsidP="002815E4">
            <w:pPr>
              <w:jc w:val="center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Tereny zabudowy usług turystycznych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>482.300,-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32.152,-</w:t>
            </w:r>
          </w:p>
        </w:tc>
      </w:tr>
      <w:tr w:rsidR="008D226C" w:rsidRPr="00E766E9" w:rsidTr="002815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766E9">
              <w:rPr>
                <w:sz w:val="20"/>
                <w:szCs w:val="20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   786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269 ha"/>
              </w:smartTagPr>
              <w:r w:rsidRPr="00E766E9">
                <w:rPr>
                  <w:sz w:val="20"/>
                  <w:szCs w:val="20"/>
                </w:rPr>
                <w:t>0,9269 ha</w:t>
              </w:r>
            </w:smartTag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 xml:space="preserve">    2.852.200,-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C" w:rsidRPr="00E766E9" w:rsidRDefault="008D226C" w:rsidP="002815E4">
            <w:pPr>
              <w:jc w:val="center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Tereny zabudowy usług turystycznych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>427.800,-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28.522,-</w:t>
            </w:r>
          </w:p>
        </w:tc>
      </w:tr>
      <w:tr w:rsidR="008D226C" w:rsidRPr="00E766E9" w:rsidTr="002815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766E9">
              <w:rPr>
                <w:sz w:val="20"/>
                <w:szCs w:val="20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 xml:space="preserve">   787</w:t>
            </w:r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983 ha"/>
              </w:smartTagPr>
              <w:r w:rsidRPr="00E766E9">
                <w:rPr>
                  <w:sz w:val="20"/>
                  <w:szCs w:val="20"/>
                </w:rPr>
                <w:t>0,8983 ha</w:t>
              </w:r>
            </w:smartTag>
          </w:p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 xml:space="preserve">    3.402.700,-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C" w:rsidRPr="00E766E9" w:rsidRDefault="008D226C" w:rsidP="002815E4">
            <w:pPr>
              <w:jc w:val="center"/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Tereny zabudowy usług turystycznych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b/>
                <w:bCs/>
                <w:sz w:val="20"/>
                <w:szCs w:val="20"/>
              </w:rPr>
            </w:pPr>
            <w:r w:rsidRPr="00E766E9">
              <w:rPr>
                <w:b/>
                <w:bCs/>
                <w:sz w:val="20"/>
                <w:szCs w:val="20"/>
              </w:rPr>
              <w:t>510.400,-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C" w:rsidRPr="00E766E9" w:rsidRDefault="008D226C" w:rsidP="002815E4">
            <w:pPr>
              <w:rPr>
                <w:sz w:val="20"/>
                <w:szCs w:val="20"/>
              </w:rPr>
            </w:pPr>
            <w:r w:rsidRPr="00E766E9">
              <w:rPr>
                <w:sz w:val="20"/>
                <w:szCs w:val="20"/>
              </w:rPr>
              <w:t>34.027,-</w:t>
            </w:r>
          </w:p>
        </w:tc>
      </w:tr>
    </w:tbl>
    <w:p w:rsidR="008D226C" w:rsidRPr="00E766E9" w:rsidRDefault="008D226C" w:rsidP="008D226C">
      <w:pPr>
        <w:rPr>
          <w:sz w:val="20"/>
          <w:szCs w:val="20"/>
        </w:rPr>
      </w:pPr>
    </w:p>
    <w:p w:rsidR="008D226C" w:rsidRDefault="008D226C" w:rsidP="008D226C">
      <w:pPr>
        <w:rPr>
          <w:rStyle w:val="Pogrubienie"/>
          <w:b w:val="0"/>
        </w:rPr>
      </w:pPr>
      <w:r w:rsidRPr="0064056A">
        <w:rPr>
          <w:rStyle w:val="Pogrubienie"/>
          <w:b w:val="0"/>
        </w:rPr>
        <w:t xml:space="preserve">Przetarg zostaje odwołany z ważnych powodów tj. błędnego </w:t>
      </w:r>
      <w:r>
        <w:rPr>
          <w:rStyle w:val="Pogrubienie"/>
          <w:b w:val="0"/>
        </w:rPr>
        <w:t>oznaczenia</w:t>
      </w:r>
      <w:r w:rsidRPr="0064056A">
        <w:rPr>
          <w:rStyle w:val="Pogrubienie"/>
          <w:b w:val="0"/>
        </w:rPr>
        <w:t xml:space="preserve"> przeznaczenia poszczególnych działek w planie zagospodarowania przestrzennego.   </w:t>
      </w:r>
    </w:p>
    <w:p w:rsidR="008D226C" w:rsidRPr="0064056A" w:rsidRDefault="008D226C" w:rsidP="008D226C">
      <w:pPr>
        <w:rPr>
          <w:rStyle w:val="Pogrubienie"/>
          <w:b w:val="0"/>
        </w:rPr>
      </w:pPr>
      <w:r>
        <w:rPr>
          <w:rStyle w:val="Pogrubienie"/>
          <w:b w:val="0"/>
        </w:rPr>
        <w:t>Jednocześnie informuje, że przetarg na w/w działki zostanie ogłoszony w najbliższym czasie.</w:t>
      </w:r>
    </w:p>
    <w:p w:rsidR="008D226C" w:rsidRDefault="008D226C" w:rsidP="008D226C"/>
    <w:p w:rsidR="008D226C" w:rsidRPr="00320AA7" w:rsidRDefault="008D226C" w:rsidP="008D226C">
      <w:pPr>
        <w:pStyle w:val="Tekstpodstawowy"/>
        <w:jc w:val="left"/>
        <w:rPr>
          <w:szCs w:val="24"/>
        </w:rPr>
      </w:pPr>
      <w:r w:rsidRPr="00320AA7">
        <w:rPr>
          <w:szCs w:val="24"/>
        </w:rPr>
        <w:t xml:space="preserve">Ogłoszenie podaje się do publicznej wiadomości w siedzibie Urzędu Gminy Kołobrzeg, przy ul. Trzebiatowskiej 48a  na tablicach ogłoszeń oraz na stronie internetowej pod adresem: </w:t>
      </w:r>
      <w:hyperlink r:id="rId4" w:history="1">
        <w:r w:rsidRPr="00320AA7">
          <w:rPr>
            <w:rStyle w:val="Hipercze"/>
            <w:szCs w:val="24"/>
          </w:rPr>
          <w:t>www.gmina.kolobrzeg.pl</w:t>
        </w:r>
      </w:hyperlink>
      <w:r w:rsidRPr="00320AA7">
        <w:rPr>
          <w:szCs w:val="24"/>
        </w:rPr>
        <w:t xml:space="preserve">, </w:t>
      </w:r>
    </w:p>
    <w:p w:rsidR="008D226C" w:rsidRPr="00320AA7" w:rsidRDefault="008D226C" w:rsidP="008D226C"/>
    <w:p w:rsidR="008D226C" w:rsidRDefault="008D226C" w:rsidP="008D226C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8D226C"/>
    <w:rsid w:val="000E79A5"/>
    <w:rsid w:val="00517CCB"/>
    <w:rsid w:val="00817D29"/>
    <w:rsid w:val="008D226C"/>
    <w:rsid w:val="00F8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26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226C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22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8D226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D226C"/>
    <w:rPr>
      <w:b/>
      <w:bCs/>
    </w:rPr>
  </w:style>
  <w:style w:type="paragraph" w:styleId="Tekstpodstawowy">
    <w:name w:val="Body Text"/>
    <w:basedOn w:val="Normalny"/>
    <w:link w:val="TekstpodstawowyZnak"/>
    <w:rsid w:val="008D226C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226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2017-08-30T10:22:00Z</dcterms:created>
  <dcterms:modified xsi:type="dcterms:W3CDTF">2017-08-30T10:24:00Z</dcterms:modified>
</cp:coreProperties>
</file>