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EB39BD">
        <w:rPr>
          <w:rFonts w:ascii="Trebuchet MS" w:hAnsi="Trebuchet MS"/>
          <w:sz w:val="24"/>
        </w:rPr>
        <w:t>3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EB39BD">
        <w:rPr>
          <w:rFonts w:ascii="Trebuchet MS" w:hAnsi="Trebuchet MS"/>
          <w:sz w:val="24"/>
        </w:rPr>
        <w:t>1400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1745E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A34978">
        <w:rPr>
          <w:rFonts w:ascii="Trebuchet MS" w:hAnsi="Trebuchet MS"/>
          <w:sz w:val="24"/>
        </w:rPr>
        <w:t xml:space="preserve">rozliczeniu metryczki subwencji oświatowej na </w:t>
      </w:r>
      <w:r w:rsidR="00A34978">
        <w:rPr>
          <w:rFonts w:ascii="Trebuchet MS" w:hAnsi="Trebuchet MS"/>
          <w:sz w:val="24"/>
        </w:rPr>
        <w:br/>
        <w:t>202</w:t>
      </w:r>
      <w:r w:rsidR="00EB39BD">
        <w:rPr>
          <w:rFonts w:ascii="Trebuchet MS" w:hAnsi="Trebuchet MS"/>
          <w:sz w:val="24"/>
        </w:rPr>
        <w:t>4</w:t>
      </w:r>
      <w:r w:rsidR="00A34978">
        <w:rPr>
          <w:rFonts w:ascii="Trebuchet MS" w:hAnsi="Trebuchet MS"/>
          <w:sz w:val="24"/>
        </w:rPr>
        <w:t xml:space="preserve"> r., 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</w:t>
            </w:r>
            <w:r w:rsidR="00EB39BD">
              <w:rPr>
                <w:rFonts w:ascii="Trebuchet MS" w:hAnsi="Trebuchet MS"/>
                <w:sz w:val="24"/>
              </w:rPr>
              <w:t xml:space="preserve"> roczne</w:t>
            </w:r>
            <w:r>
              <w:rPr>
                <w:rFonts w:ascii="Trebuchet MS" w:hAnsi="Trebuchet MS"/>
                <w:sz w:val="24"/>
              </w:rPr>
              <w:t xml:space="preserve">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>tronie Morskie na 1 ucznia od IV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EB39BD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25 139,38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EB39BD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2 094,95 </w:t>
            </w:r>
            <w:r w:rsidR="009104D0">
              <w:rPr>
                <w:rFonts w:ascii="Trebuchet MS" w:hAnsi="Trebuchet MS"/>
                <w:sz w:val="24"/>
              </w:rPr>
              <w:t>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EB39BD">
              <w:rPr>
                <w:rFonts w:ascii="Trebuchet MS" w:hAnsi="Trebuchet MS"/>
                <w:sz w:val="24"/>
              </w:rPr>
              <w:t>21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EB39BD">
              <w:rPr>
                <w:rFonts w:ascii="Trebuchet MS" w:hAnsi="Trebuchet MS"/>
                <w:sz w:val="24"/>
              </w:rPr>
              <w:t> 635,37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EB39BD">
              <w:rPr>
                <w:rFonts w:ascii="Trebuchet MS" w:hAnsi="Trebuchet MS"/>
                <w:sz w:val="24"/>
              </w:rPr>
              <w:t xml:space="preserve">4 </w:t>
            </w:r>
            <w:r>
              <w:rPr>
                <w:rFonts w:ascii="Trebuchet MS" w:hAnsi="Trebuchet MS"/>
                <w:sz w:val="24"/>
              </w:rPr>
              <w:t>r.</w:t>
            </w:r>
          </w:p>
        </w:tc>
        <w:tc>
          <w:tcPr>
            <w:tcW w:w="2158" w:type="dxa"/>
            <w:vAlign w:val="center"/>
          </w:tcPr>
          <w:p w:rsidR="009104D0" w:rsidRDefault="00380A73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EB39BD">
              <w:rPr>
                <w:rFonts w:ascii="Trebuchet MS" w:hAnsi="Trebuchet MS"/>
                <w:sz w:val="24"/>
              </w:rPr>
              <w:t> 635,37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63317" w:rsidTr="00963317">
        <w:tc>
          <w:tcPr>
            <w:tcW w:w="7054" w:type="dxa"/>
            <w:vAlign w:val="bottom"/>
          </w:tcPr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Roczna kwota dotacji przedszkolnej na 1 ucznia w 2023 r.</w:t>
            </w:r>
          </w:p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63317" w:rsidRDefault="00EB39BD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3 968,81</w:t>
            </w:r>
            <w:r w:rsidR="00963317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</w:t>
            </w:r>
            <w:r w:rsidR="00D6172E">
              <w:rPr>
                <w:rFonts w:ascii="Trebuchet MS" w:hAnsi="Trebuchet MS"/>
                <w:sz w:val="24"/>
              </w:rPr>
              <w:br/>
              <w:t>od IV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EB39BD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1 304,63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 IV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EB39BD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623,16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72997"/>
    <w:rsid w:val="001A4E27"/>
    <w:rsid w:val="001A6769"/>
    <w:rsid w:val="001F51D9"/>
    <w:rsid w:val="00211DF6"/>
    <w:rsid w:val="002D63A5"/>
    <w:rsid w:val="00380A73"/>
    <w:rsid w:val="003D0E5A"/>
    <w:rsid w:val="00423238"/>
    <w:rsid w:val="004E1853"/>
    <w:rsid w:val="005F3C3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47839"/>
    <w:rsid w:val="00963317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EB39BD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2024-04-16T08:51:00Z</dcterms:created>
  <dcterms:modified xsi:type="dcterms:W3CDTF">2024-04-16T08:51:00Z</dcterms:modified>
</cp:coreProperties>
</file>