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51" w:rsidRPr="005E28C3" w:rsidRDefault="00B77957" w:rsidP="00171451">
      <w:pPr>
        <w:spacing w:after="360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E28C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171451" w:rsidRPr="005E28C3">
        <w:rPr>
          <w:rFonts w:ascii="Times New Roman" w:hAnsi="Times New Roman" w:cs="Times New Roman"/>
          <w:i/>
          <w:sz w:val="20"/>
          <w:szCs w:val="20"/>
          <w:u w:val="single"/>
        </w:rPr>
        <w:t>Projekt</w:t>
      </w:r>
      <w:r w:rsidR="003A2B56">
        <w:rPr>
          <w:rFonts w:ascii="Times New Roman" w:hAnsi="Times New Roman" w:cs="Times New Roman"/>
          <w:i/>
          <w:sz w:val="20"/>
          <w:szCs w:val="20"/>
          <w:u w:val="single"/>
        </w:rPr>
        <w:t xml:space="preserve"> nr druku</w:t>
      </w:r>
      <w:r w:rsidR="001F427D">
        <w:rPr>
          <w:rFonts w:ascii="Times New Roman" w:hAnsi="Times New Roman" w:cs="Times New Roman"/>
          <w:i/>
          <w:sz w:val="20"/>
          <w:szCs w:val="20"/>
          <w:u w:val="single"/>
        </w:rPr>
        <w:t xml:space="preserve"> 97</w:t>
      </w:r>
    </w:p>
    <w:p w:rsidR="004E2146" w:rsidRDefault="00137909" w:rsidP="00171451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7909">
        <w:rPr>
          <w:rFonts w:ascii="Times New Roman" w:hAnsi="Times New Roman" w:cs="Times New Roman"/>
          <w:b/>
          <w:sz w:val="20"/>
          <w:szCs w:val="20"/>
        </w:rPr>
        <w:t>UCHWAŁA NR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………………..</w:t>
      </w:r>
      <w:r>
        <w:rPr>
          <w:rFonts w:ascii="Times New Roman" w:hAnsi="Times New Roman" w:cs="Times New Roman"/>
          <w:b/>
          <w:sz w:val="20"/>
          <w:szCs w:val="20"/>
        </w:rPr>
        <w:br/>
        <w:t>RADY GMINY KOŁOBRZEG</w:t>
      </w:r>
    </w:p>
    <w:p w:rsidR="00137909" w:rsidRPr="004E2146" w:rsidRDefault="00137909" w:rsidP="00171451">
      <w:pPr>
        <w:spacing w:after="360"/>
        <w:jc w:val="center"/>
        <w:rPr>
          <w:rFonts w:ascii="Times New Roman" w:hAnsi="Times New Roman" w:cs="Times New Roman"/>
          <w:sz w:val="20"/>
          <w:szCs w:val="20"/>
        </w:rPr>
      </w:pPr>
      <w:r w:rsidRPr="004E2146">
        <w:rPr>
          <w:rFonts w:ascii="Times New Roman" w:hAnsi="Times New Roman" w:cs="Times New Roman"/>
          <w:sz w:val="20"/>
          <w:szCs w:val="20"/>
        </w:rPr>
        <w:t>z dnia ………………</w:t>
      </w:r>
      <w:r w:rsidR="00171451" w:rsidRPr="004E2146">
        <w:rPr>
          <w:rFonts w:ascii="Times New Roman" w:hAnsi="Times New Roman" w:cs="Times New Roman"/>
          <w:sz w:val="20"/>
          <w:szCs w:val="20"/>
        </w:rPr>
        <w:t xml:space="preserve"> 201</w:t>
      </w:r>
      <w:r w:rsidR="00A466D3">
        <w:rPr>
          <w:rFonts w:ascii="Times New Roman" w:hAnsi="Times New Roman" w:cs="Times New Roman"/>
          <w:sz w:val="20"/>
          <w:szCs w:val="20"/>
        </w:rPr>
        <w:t>9</w:t>
      </w:r>
      <w:r w:rsidR="00171451" w:rsidRPr="004E2146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137909" w:rsidRDefault="00137909" w:rsidP="00171451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sprawie </w:t>
      </w:r>
      <w:r w:rsidR="00CC394A">
        <w:rPr>
          <w:rFonts w:ascii="Times New Roman" w:hAnsi="Times New Roman" w:cs="Times New Roman"/>
          <w:b/>
          <w:sz w:val="20"/>
          <w:szCs w:val="20"/>
        </w:rPr>
        <w:t>zniesienia statusu pomników przyrody</w:t>
      </w:r>
    </w:p>
    <w:p w:rsidR="00171451" w:rsidRPr="00336DAE" w:rsidRDefault="007D496A" w:rsidP="005208F0">
      <w:pPr>
        <w:spacing w:after="1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</w:t>
      </w:r>
      <w:r w:rsidR="00943802">
        <w:rPr>
          <w:rFonts w:ascii="Times New Roman" w:hAnsi="Times New Roman" w:cs="Times New Roman"/>
          <w:sz w:val="20"/>
          <w:szCs w:val="20"/>
        </w:rPr>
        <w:t xml:space="preserve">7 ust. 1 pkt. 1 i </w:t>
      </w:r>
      <w:r w:rsidR="00171451" w:rsidRPr="00336DAE">
        <w:rPr>
          <w:rFonts w:ascii="Times New Roman" w:hAnsi="Times New Roman" w:cs="Times New Roman"/>
          <w:sz w:val="20"/>
          <w:szCs w:val="20"/>
        </w:rPr>
        <w:t>18 ust. 2 pkt. 15 ustawy z dnia 8 marca 1990 r. o samorządzie</w:t>
      </w:r>
      <w:r w:rsidR="00336DAE" w:rsidRPr="00336DAE">
        <w:rPr>
          <w:rFonts w:ascii="Times New Roman" w:hAnsi="Times New Roman" w:cs="Times New Roman"/>
          <w:sz w:val="20"/>
          <w:szCs w:val="20"/>
        </w:rPr>
        <w:t xml:space="preserve"> gminnym (Dz. U. z 201</w:t>
      </w:r>
      <w:r w:rsidR="00E175AA">
        <w:rPr>
          <w:rFonts w:ascii="Times New Roman" w:hAnsi="Times New Roman" w:cs="Times New Roman"/>
          <w:sz w:val="20"/>
          <w:szCs w:val="20"/>
        </w:rPr>
        <w:t>9</w:t>
      </w:r>
      <w:r w:rsidR="00D501B5" w:rsidRPr="00336DAE">
        <w:rPr>
          <w:rFonts w:ascii="Times New Roman" w:hAnsi="Times New Roman" w:cs="Times New Roman"/>
          <w:sz w:val="20"/>
          <w:szCs w:val="20"/>
        </w:rPr>
        <w:t>r. poz. </w:t>
      </w:r>
      <w:r w:rsidR="00E175AA">
        <w:rPr>
          <w:rFonts w:ascii="Times New Roman" w:hAnsi="Times New Roman" w:cs="Times New Roman"/>
          <w:sz w:val="20"/>
          <w:szCs w:val="20"/>
        </w:rPr>
        <w:t>506</w:t>
      </w:r>
      <w:r w:rsidR="00171451" w:rsidRPr="00336DAE">
        <w:rPr>
          <w:rFonts w:ascii="Times New Roman" w:hAnsi="Times New Roman" w:cs="Times New Roman"/>
          <w:sz w:val="20"/>
          <w:szCs w:val="20"/>
        </w:rPr>
        <w:t>) oraz art. 44 ust</w:t>
      </w:r>
      <w:r w:rsidR="00E175AA">
        <w:rPr>
          <w:rFonts w:ascii="Times New Roman" w:hAnsi="Times New Roman" w:cs="Times New Roman"/>
          <w:sz w:val="20"/>
          <w:szCs w:val="20"/>
        </w:rPr>
        <w:t>.3, 3a i 4</w:t>
      </w:r>
      <w:r w:rsidR="00062F8B">
        <w:rPr>
          <w:rFonts w:ascii="Times New Roman" w:hAnsi="Times New Roman" w:cs="Times New Roman"/>
          <w:sz w:val="20"/>
          <w:szCs w:val="20"/>
        </w:rPr>
        <w:t xml:space="preserve"> </w:t>
      </w:r>
      <w:r w:rsidR="00171451" w:rsidRPr="00336DAE">
        <w:rPr>
          <w:rFonts w:ascii="Times New Roman" w:hAnsi="Times New Roman" w:cs="Times New Roman"/>
          <w:sz w:val="20"/>
          <w:szCs w:val="20"/>
        </w:rPr>
        <w:t xml:space="preserve">ustawy z dnia 16 kwietnia 2004 r. o ochronie przyrody (Dz. U. z </w:t>
      </w:r>
      <w:r w:rsidR="00336DAE" w:rsidRPr="00336DAE">
        <w:rPr>
          <w:rFonts w:ascii="Times New Roman" w:hAnsi="Times New Roman" w:cs="Times New Roman"/>
          <w:sz w:val="20"/>
          <w:szCs w:val="20"/>
        </w:rPr>
        <w:t>2018 </w:t>
      </w:r>
      <w:r w:rsidR="00455739">
        <w:rPr>
          <w:rFonts w:ascii="Times New Roman" w:hAnsi="Times New Roman" w:cs="Times New Roman"/>
          <w:sz w:val="20"/>
          <w:szCs w:val="20"/>
        </w:rPr>
        <w:t xml:space="preserve">r. poz. </w:t>
      </w:r>
      <w:r w:rsidR="00336DAE" w:rsidRPr="00336DAE">
        <w:rPr>
          <w:rFonts w:ascii="Times New Roman" w:hAnsi="Times New Roman" w:cs="Times New Roman"/>
          <w:sz w:val="20"/>
          <w:szCs w:val="20"/>
        </w:rPr>
        <w:t>1614</w:t>
      </w:r>
      <w:r w:rsidR="00E175A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171451" w:rsidRPr="00336DAE">
        <w:rPr>
          <w:rFonts w:ascii="Times New Roman" w:hAnsi="Times New Roman" w:cs="Times New Roman"/>
          <w:sz w:val="20"/>
          <w:szCs w:val="20"/>
        </w:rPr>
        <w:t>)</w:t>
      </w:r>
      <w:r w:rsidR="00BD13E9">
        <w:rPr>
          <w:rFonts w:ascii="Times New Roman" w:hAnsi="Times New Roman" w:cs="Times New Roman"/>
          <w:sz w:val="20"/>
          <w:szCs w:val="20"/>
        </w:rPr>
        <w:t xml:space="preserve"> po uzgodnieniu z Regionalnym </w:t>
      </w:r>
      <w:r w:rsidR="00EA3EF7">
        <w:rPr>
          <w:rFonts w:ascii="Times New Roman" w:hAnsi="Times New Roman" w:cs="Times New Roman"/>
          <w:sz w:val="20"/>
          <w:szCs w:val="20"/>
        </w:rPr>
        <w:t>Dyrektorem Ochrony Środowiska w </w:t>
      </w:r>
      <w:r w:rsidR="00BD13E9">
        <w:rPr>
          <w:rFonts w:ascii="Times New Roman" w:hAnsi="Times New Roman" w:cs="Times New Roman"/>
          <w:sz w:val="20"/>
          <w:szCs w:val="20"/>
        </w:rPr>
        <w:t>Szczecinie,</w:t>
      </w:r>
      <w:r w:rsidR="00171451">
        <w:rPr>
          <w:rFonts w:ascii="Times New Roman" w:hAnsi="Times New Roman" w:cs="Times New Roman"/>
          <w:sz w:val="20"/>
          <w:szCs w:val="20"/>
        </w:rPr>
        <w:t xml:space="preserve"> </w:t>
      </w:r>
      <w:r w:rsidR="00171451" w:rsidRPr="00171451">
        <w:rPr>
          <w:rFonts w:ascii="Times New Roman" w:hAnsi="Times New Roman" w:cs="Times New Roman"/>
          <w:b/>
          <w:sz w:val="20"/>
          <w:szCs w:val="20"/>
        </w:rPr>
        <w:t>Rada Gminy Kołobrzeg uchwala, co następuje:</w:t>
      </w:r>
    </w:p>
    <w:p w:rsidR="00773FE7" w:rsidRPr="00ED1CFA" w:rsidRDefault="00FA2B53" w:rsidP="00FA2B5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F0B40" w:rsidRPr="005060E2">
        <w:rPr>
          <w:rFonts w:ascii="Times New Roman" w:hAnsi="Times New Roman" w:cs="Times New Roman"/>
          <w:b/>
          <w:sz w:val="20"/>
          <w:szCs w:val="20"/>
        </w:rPr>
        <w:t>§</w:t>
      </w:r>
      <w:r w:rsidR="00B73438" w:rsidRPr="005060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08F0" w:rsidRPr="005060E2">
        <w:rPr>
          <w:rFonts w:ascii="Times New Roman" w:hAnsi="Times New Roman" w:cs="Times New Roman"/>
          <w:b/>
          <w:sz w:val="20"/>
          <w:szCs w:val="20"/>
        </w:rPr>
        <w:t>1.</w:t>
      </w:r>
      <w:r w:rsidR="005208F0" w:rsidRPr="00ED1CFA">
        <w:rPr>
          <w:rFonts w:ascii="Times New Roman" w:hAnsi="Times New Roman" w:cs="Times New Roman"/>
          <w:sz w:val="20"/>
          <w:szCs w:val="20"/>
        </w:rPr>
        <w:t xml:space="preserve"> </w:t>
      </w:r>
      <w:r w:rsidR="00C22F30">
        <w:rPr>
          <w:rFonts w:ascii="Times New Roman" w:hAnsi="Times New Roman" w:cs="Times New Roman"/>
          <w:sz w:val="20"/>
          <w:szCs w:val="20"/>
        </w:rPr>
        <w:t xml:space="preserve">1. </w:t>
      </w:r>
      <w:r w:rsidR="00773FE7" w:rsidRPr="00F630D1">
        <w:rPr>
          <w:rFonts w:ascii="Times New Roman" w:hAnsi="Times New Roman" w:cs="Times New Roman"/>
          <w:sz w:val="20"/>
          <w:szCs w:val="20"/>
        </w:rPr>
        <w:t>Znosi się status ochrony pomnikowej dla drzew:</w:t>
      </w:r>
    </w:p>
    <w:p w:rsidR="00773FE7" w:rsidRDefault="00773FE7" w:rsidP="00773FE7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egzemplarz drzewa z </w:t>
      </w:r>
      <w:r w:rsidRPr="00E80E0C">
        <w:rPr>
          <w:rFonts w:ascii="Times New Roman" w:hAnsi="Times New Roman" w:cs="Times New Roman"/>
          <w:sz w:val="20"/>
          <w:szCs w:val="20"/>
        </w:rPr>
        <w:t>gatunku dąb szypułkowy (</w:t>
      </w:r>
      <w:r w:rsidRPr="00E80E0C">
        <w:rPr>
          <w:rFonts w:ascii="Times New Roman" w:hAnsi="Times New Roman" w:cs="Times New Roman"/>
          <w:i/>
          <w:sz w:val="20"/>
          <w:szCs w:val="20"/>
        </w:rPr>
        <w:t>Quercus robur</w:t>
      </w:r>
      <w:r w:rsidRPr="00E80E0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rosnącego na działce ewidencyjnej nr 162, obręb 0001 w Dźwirzynie przy ul. Wyzwolenia; </w:t>
      </w:r>
    </w:p>
    <w:p w:rsidR="00773FE7" w:rsidRPr="009078D8" w:rsidRDefault="00773FE7" w:rsidP="00773FE7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egzemplarze lip, w tym 1 lipa szerokolistna (</w:t>
      </w:r>
      <w:r w:rsidRPr="00247813">
        <w:rPr>
          <w:rFonts w:ascii="Times New Roman" w:hAnsi="Times New Roman" w:cs="Times New Roman"/>
          <w:i/>
          <w:sz w:val="20"/>
          <w:szCs w:val="20"/>
        </w:rPr>
        <w:t>Tilia cordata</w:t>
      </w:r>
      <w:r>
        <w:rPr>
          <w:rFonts w:ascii="Times New Roman" w:hAnsi="Times New Roman" w:cs="Times New Roman"/>
          <w:sz w:val="20"/>
          <w:szCs w:val="20"/>
        </w:rPr>
        <w:t>) oraz 2 lipy drobnolistne (</w:t>
      </w:r>
      <w:r w:rsidRPr="00247813">
        <w:rPr>
          <w:rFonts w:ascii="Times New Roman" w:hAnsi="Times New Roman" w:cs="Times New Roman"/>
          <w:i/>
          <w:sz w:val="20"/>
          <w:szCs w:val="20"/>
        </w:rPr>
        <w:t>Tilia platyphyllos</w:t>
      </w:r>
      <w:r>
        <w:rPr>
          <w:rFonts w:ascii="Times New Roman" w:hAnsi="Times New Roman" w:cs="Times New Roman"/>
          <w:sz w:val="20"/>
          <w:szCs w:val="20"/>
        </w:rPr>
        <w:t>) rosnących na działce nr 486 obręb 0046 w Karcinie na terenie przykościelnym.</w:t>
      </w:r>
    </w:p>
    <w:p w:rsidR="00773FE7" w:rsidRDefault="00773FE7" w:rsidP="00773FE7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egzemplarz drzewa z gatunku modrzew europejski (</w:t>
      </w:r>
      <w:r w:rsidRPr="00A466D3">
        <w:rPr>
          <w:rFonts w:ascii="Times New Roman" w:hAnsi="Times New Roman" w:cs="Times New Roman"/>
          <w:i/>
          <w:sz w:val="20"/>
          <w:szCs w:val="20"/>
        </w:rPr>
        <w:t>Larix decidua</w:t>
      </w:r>
      <w:r>
        <w:rPr>
          <w:rFonts w:ascii="Times New Roman" w:hAnsi="Times New Roman" w:cs="Times New Roman"/>
          <w:sz w:val="20"/>
          <w:szCs w:val="20"/>
        </w:rPr>
        <w:t>) rosnącego na działce ewidencyjnej nr 217, obręb 0005 w Korzystnie na terenie przykościelnym;</w:t>
      </w:r>
    </w:p>
    <w:p w:rsidR="003D43E0" w:rsidRPr="00170933" w:rsidRDefault="00773FE7" w:rsidP="00170933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egzemplarz drzewa z gatunku brzoza brodawkowata (</w:t>
      </w:r>
      <w:r>
        <w:rPr>
          <w:rFonts w:ascii="Times New Roman" w:hAnsi="Times New Roman" w:cs="Times New Roman"/>
          <w:i/>
          <w:sz w:val="20"/>
          <w:szCs w:val="20"/>
        </w:rPr>
        <w:t>Betula pendula</w:t>
      </w:r>
      <w:r>
        <w:rPr>
          <w:rFonts w:ascii="Times New Roman" w:hAnsi="Times New Roman" w:cs="Times New Roman"/>
          <w:sz w:val="20"/>
          <w:szCs w:val="20"/>
        </w:rPr>
        <w:t>) rosnącego na działce nr 217 obręb 0005 w Korzystnie na terenie przykościelnym;</w:t>
      </w:r>
      <w:r w:rsidR="001D3D86" w:rsidRPr="001709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E4A" w:rsidRDefault="00F2225A" w:rsidP="00C22F3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70933" w:rsidRPr="00C22F30">
        <w:rPr>
          <w:rFonts w:ascii="Times New Roman" w:hAnsi="Times New Roman" w:cs="Times New Roman"/>
          <w:sz w:val="20"/>
          <w:szCs w:val="20"/>
        </w:rPr>
        <w:t>2</w:t>
      </w:r>
      <w:r w:rsidRPr="00C22F30">
        <w:rPr>
          <w:rFonts w:ascii="Times New Roman" w:hAnsi="Times New Roman" w:cs="Times New Roman"/>
          <w:sz w:val="20"/>
          <w:szCs w:val="20"/>
        </w:rPr>
        <w:t>.</w:t>
      </w:r>
      <w:r w:rsidRPr="004355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F30">
        <w:rPr>
          <w:rFonts w:ascii="Times New Roman" w:hAnsi="Times New Roman" w:cs="Times New Roman"/>
          <w:sz w:val="20"/>
          <w:szCs w:val="20"/>
        </w:rPr>
        <w:t xml:space="preserve">Zniesienie statusu pomników przyrody, o których mowa w </w:t>
      </w:r>
      <w:r w:rsidR="002C751F" w:rsidRPr="002C751F">
        <w:rPr>
          <w:rFonts w:ascii="Times New Roman" w:hAnsi="Times New Roman" w:cs="Times New Roman"/>
          <w:sz w:val="20"/>
          <w:szCs w:val="20"/>
        </w:rPr>
        <w:t>§ 1.</w:t>
      </w:r>
      <w:r w:rsidR="00A70A55">
        <w:rPr>
          <w:rFonts w:ascii="Times New Roman" w:hAnsi="Times New Roman" w:cs="Times New Roman"/>
          <w:sz w:val="20"/>
          <w:szCs w:val="20"/>
        </w:rPr>
        <w:t xml:space="preserve"> ust.</w:t>
      </w:r>
      <w:r w:rsidR="00A70A55" w:rsidRPr="002C75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1468">
        <w:rPr>
          <w:rFonts w:ascii="Times New Roman" w:hAnsi="Times New Roman" w:cs="Times New Roman"/>
          <w:sz w:val="20"/>
          <w:szCs w:val="20"/>
        </w:rPr>
        <w:t>1</w:t>
      </w:r>
      <w:r w:rsidR="00C22F30">
        <w:rPr>
          <w:rFonts w:ascii="Times New Roman" w:hAnsi="Times New Roman" w:cs="Times New Roman"/>
          <w:sz w:val="20"/>
          <w:szCs w:val="20"/>
        </w:rPr>
        <w:t xml:space="preserve"> następuje z uwagi na utratę wartości przyrodniczych oraz ze względu na brak przesłanek przyrodniczych do dalszej ochrony.</w:t>
      </w:r>
      <w:bookmarkStart w:id="0" w:name="_GoBack"/>
      <w:bookmarkEnd w:id="0"/>
    </w:p>
    <w:p w:rsidR="006904F5" w:rsidRPr="006904F5" w:rsidRDefault="00A42E4A" w:rsidP="00C22F30">
      <w:pPr>
        <w:spacing w:after="120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§ 2</w:t>
      </w:r>
      <w:r w:rsidRPr="00DC663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Wymiary i p</w:t>
      </w:r>
      <w:r w:rsidRPr="00A42E4A">
        <w:rPr>
          <w:rFonts w:ascii="Times New Roman" w:hAnsi="Times New Roman" w:cs="Times New Roman"/>
          <w:sz w:val="20"/>
          <w:szCs w:val="20"/>
        </w:rPr>
        <w:t xml:space="preserve">ołożenie </w:t>
      </w:r>
      <w:r>
        <w:rPr>
          <w:rFonts w:ascii="Times New Roman" w:hAnsi="Times New Roman" w:cs="Times New Roman"/>
          <w:sz w:val="20"/>
          <w:szCs w:val="20"/>
        </w:rPr>
        <w:t>pomników przyrody, o których mowa w</w:t>
      </w:r>
      <w:r w:rsidR="009D1468">
        <w:rPr>
          <w:rFonts w:ascii="Times New Roman" w:hAnsi="Times New Roman" w:cs="Times New Roman"/>
          <w:sz w:val="20"/>
          <w:szCs w:val="20"/>
        </w:rPr>
        <w:t xml:space="preserve"> § 1. ust. 1</w:t>
      </w:r>
      <w:r w:rsidRPr="00A42E4A">
        <w:rPr>
          <w:rFonts w:ascii="Times New Roman" w:hAnsi="Times New Roman" w:cs="Times New Roman"/>
          <w:sz w:val="20"/>
          <w:szCs w:val="20"/>
        </w:rPr>
        <w:t xml:space="preserve"> </w:t>
      </w:r>
      <w:r w:rsidR="008F4E1E">
        <w:rPr>
          <w:rFonts w:ascii="Times New Roman" w:hAnsi="Times New Roman" w:cs="Times New Roman"/>
          <w:sz w:val="20"/>
          <w:szCs w:val="20"/>
        </w:rPr>
        <w:t>określają załączniki nr 1</w:t>
      </w:r>
      <w:r w:rsidR="000577AD">
        <w:rPr>
          <w:rFonts w:ascii="Times New Roman" w:hAnsi="Times New Roman" w:cs="Times New Roman"/>
          <w:sz w:val="20"/>
          <w:szCs w:val="20"/>
        </w:rPr>
        <w:t>-4</w:t>
      </w:r>
      <w:r w:rsidRPr="00A42E4A">
        <w:rPr>
          <w:rFonts w:ascii="Times New Roman" w:hAnsi="Times New Roman" w:cs="Times New Roman"/>
          <w:sz w:val="20"/>
          <w:szCs w:val="20"/>
        </w:rPr>
        <w:t xml:space="preserve"> do uchwały.</w:t>
      </w:r>
    </w:p>
    <w:p w:rsidR="007B6424" w:rsidRDefault="00DB4844" w:rsidP="007B6424">
      <w:pPr>
        <w:spacing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637">
        <w:rPr>
          <w:rFonts w:ascii="Times New Roman" w:hAnsi="Times New Roman" w:cs="Times New Roman"/>
          <w:sz w:val="20"/>
          <w:szCs w:val="20"/>
        </w:rPr>
        <w:tab/>
      </w:r>
      <w:r w:rsidR="003D43E0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A42E4A">
        <w:rPr>
          <w:rFonts w:ascii="Times New Roman" w:hAnsi="Times New Roman" w:cs="Times New Roman"/>
          <w:b/>
          <w:sz w:val="20"/>
          <w:szCs w:val="20"/>
        </w:rPr>
        <w:t>3</w:t>
      </w:r>
      <w:r w:rsidRPr="00DC663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637">
        <w:rPr>
          <w:rFonts w:ascii="Times New Roman" w:hAnsi="Times New Roman" w:cs="Times New Roman"/>
          <w:sz w:val="20"/>
          <w:szCs w:val="20"/>
        </w:rPr>
        <w:t>Wykonanie uchwały powierza się Wójtowi Gminy Kołobrzeg.</w:t>
      </w:r>
    </w:p>
    <w:p w:rsidR="00326C2F" w:rsidRDefault="007B6424" w:rsidP="007B6424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22F30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A42E4A">
        <w:rPr>
          <w:rFonts w:ascii="Times New Roman" w:hAnsi="Times New Roman" w:cs="Times New Roman"/>
          <w:b/>
          <w:sz w:val="20"/>
          <w:szCs w:val="20"/>
        </w:rPr>
        <w:t>4</w:t>
      </w:r>
      <w:r w:rsidR="00DB4844" w:rsidRPr="00DC663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B4844" w:rsidRPr="00DC6637">
        <w:rPr>
          <w:rFonts w:ascii="Times New Roman" w:hAnsi="Times New Roman" w:cs="Times New Roman"/>
          <w:sz w:val="20"/>
          <w:szCs w:val="20"/>
        </w:rPr>
        <w:t>Uchwała wchodzi w życie po upływie 14 dni od dnia ogłoszenia w Dzienniku Urzędowym Województwa Zachodniopomorskiego.</w:t>
      </w:r>
    </w:p>
    <w:p w:rsidR="00DE4E60" w:rsidRPr="007B6424" w:rsidRDefault="00DE4E60" w:rsidP="007B6424">
      <w:pPr>
        <w:spacing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6C2F" w:rsidRDefault="00326C2F" w:rsidP="00090D01">
      <w:pPr>
        <w:spacing w:after="12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026E">
        <w:rPr>
          <w:rFonts w:ascii="Times New Roman" w:hAnsi="Times New Roman" w:cs="Times New Roman"/>
          <w:b/>
          <w:sz w:val="20"/>
          <w:szCs w:val="20"/>
        </w:rPr>
        <w:t>Przewodniczący Rady</w:t>
      </w:r>
    </w:p>
    <w:p w:rsidR="00DE4E60" w:rsidRPr="0060026E" w:rsidRDefault="00DE4E60" w:rsidP="00090D01">
      <w:pPr>
        <w:spacing w:after="12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E33F2" w:rsidRDefault="006214A4" w:rsidP="00326C2F">
      <w:pPr>
        <w:spacing w:after="36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026E">
        <w:rPr>
          <w:rFonts w:ascii="Times New Roman" w:hAnsi="Times New Roman" w:cs="Times New Roman"/>
          <w:b/>
          <w:sz w:val="20"/>
          <w:szCs w:val="20"/>
        </w:rPr>
        <w:t>………………………………………….</w:t>
      </w:r>
    </w:p>
    <w:p w:rsidR="00156E61" w:rsidRDefault="00156E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214A4" w:rsidRDefault="00FE33F2" w:rsidP="00FE33F2">
      <w:pPr>
        <w:spacing w:after="36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UZASADNIENIE</w:t>
      </w:r>
    </w:p>
    <w:p w:rsidR="00EF3E2B" w:rsidRDefault="00FE33F2" w:rsidP="00EF3E2B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 uchwały </w:t>
      </w:r>
      <w:r w:rsidR="00EF3E2B">
        <w:rPr>
          <w:rFonts w:ascii="Times New Roman" w:hAnsi="Times New Roman" w:cs="Times New Roman"/>
          <w:b/>
          <w:sz w:val="20"/>
          <w:szCs w:val="20"/>
        </w:rPr>
        <w:t>w sprawie zniesienia statusu pomników przyrody</w:t>
      </w:r>
    </w:p>
    <w:p w:rsidR="00DA36C9" w:rsidRDefault="00FB6EB4" w:rsidP="009912AF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</w:t>
      </w:r>
      <w:r w:rsidR="00580B05">
        <w:rPr>
          <w:rFonts w:ascii="Times New Roman" w:hAnsi="Times New Roman" w:cs="Times New Roman"/>
          <w:sz w:val="20"/>
          <w:szCs w:val="20"/>
        </w:rPr>
        <w:t xml:space="preserve"> 44 ust. 3 </w:t>
      </w:r>
      <w:r w:rsidR="00B709F5">
        <w:rPr>
          <w:rFonts w:ascii="Times New Roman" w:hAnsi="Times New Roman" w:cs="Times New Roman"/>
          <w:sz w:val="20"/>
          <w:szCs w:val="20"/>
        </w:rPr>
        <w:t xml:space="preserve">i 4 </w:t>
      </w:r>
      <w:r>
        <w:rPr>
          <w:rFonts w:ascii="Times New Roman" w:hAnsi="Times New Roman" w:cs="Times New Roman"/>
          <w:sz w:val="20"/>
          <w:szCs w:val="20"/>
        </w:rPr>
        <w:t xml:space="preserve">ustawy z dnia 16 kwietnia 2004 r. o ochronie przyrody (Dz. U. z 2018 r. poz. 1614) zniesienia form </w:t>
      </w:r>
      <w:r w:rsidR="00E413E5">
        <w:rPr>
          <w:rFonts w:ascii="Times New Roman" w:hAnsi="Times New Roman" w:cs="Times New Roman"/>
          <w:sz w:val="20"/>
          <w:szCs w:val="20"/>
        </w:rPr>
        <w:t xml:space="preserve">ochrony przyrody dokonuje Rada </w:t>
      </w:r>
      <w:r w:rsidR="00336BC7">
        <w:rPr>
          <w:rFonts w:ascii="Times New Roman" w:hAnsi="Times New Roman" w:cs="Times New Roman"/>
          <w:sz w:val="20"/>
          <w:szCs w:val="20"/>
        </w:rPr>
        <w:t>Gminy</w:t>
      </w:r>
      <w:r>
        <w:rPr>
          <w:rFonts w:ascii="Times New Roman" w:hAnsi="Times New Roman" w:cs="Times New Roman"/>
          <w:sz w:val="20"/>
          <w:szCs w:val="20"/>
        </w:rPr>
        <w:t xml:space="preserve"> w drodze uchwały. </w:t>
      </w:r>
      <w:r w:rsidR="00546F83">
        <w:rPr>
          <w:rFonts w:ascii="Times New Roman" w:hAnsi="Times New Roman" w:cs="Times New Roman"/>
          <w:sz w:val="20"/>
          <w:szCs w:val="20"/>
        </w:rPr>
        <w:t>Jednocześnie przepis art. 44 ust. 4 stanowi, iż zniesienie form ochrony przyrody następuje w razie u</w:t>
      </w:r>
      <w:r w:rsidR="00660874">
        <w:rPr>
          <w:rFonts w:ascii="Times New Roman" w:hAnsi="Times New Roman" w:cs="Times New Roman"/>
          <w:sz w:val="20"/>
          <w:szCs w:val="20"/>
        </w:rPr>
        <w:t>traty wartości przyrodniczych i </w:t>
      </w:r>
      <w:r w:rsidR="00546F83">
        <w:rPr>
          <w:rFonts w:ascii="Times New Roman" w:hAnsi="Times New Roman" w:cs="Times New Roman"/>
          <w:sz w:val="20"/>
          <w:szCs w:val="20"/>
        </w:rPr>
        <w:t>krajobrazowych, ze względu na które ust</w:t>
      </w:r>
      <w:r w:rsidR="00336BC7">
        <w:rPr>
          <w:rFonts w:ascii="Times New Roman" w:hAnsi="Times New Roman" w:cs="Times New Roman"/>
          <w:sz w:val="20"/>
          <w:szCs w:val="20"/>
        </w:rPr>
        <w:t>anowiono formę ochrony przyrody</w:t>
      </w:r>
      <w:r w:rsidR="00546F83">
        <w:rPr>
          <w:rFonts w:ascii="Times New Roman" w:hAnsi="Times New Roman" w:cs="Times New Roman"/>
          <w:sz w:val="20"/>
          <w:szCs w:val="20"/>
        </w:rPr>
        <w:t xml:space="preserve"> lub w razie konieczności realizacji inwestycji celu publicznego w przypadku braku rozwiązań alternatywnych lub zapewnienie bezpieczeństwa powszechnego. </w:t>
      </w:r>
    </w:p>
    <w:p w:rsidR="00EF1B39" w:rsidRDefault="00EF1B39" w:rsidP="009912AF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D06">
        <w:rPr>
          <w:rFonts w:ascii="Times New Roman" w:hAnsi="Times New Roman" w:cs="Times New Roman"/>
          <w:sz w:val="20"/>
          <w:szCs w:val="20"/>
        </w:rPr>
        <w:t xml:space="preserve">W dniach 02-26 października 2018 roku </w:t>
      </w:r>
      <w:r w:rsidR="001533DB" w:rsidRPr="00AE0D06">
        <w:rPr>
          <w:rFonts w:ascii="Times New Roman" w:hAnsi="Times New Roman" w:cs="Times New Roman"/>
          <w:sz w:val="20"/>
          <w:szCs w:val="20"/>
        </w:rPr>
        <w:t xml:space="preserve">na podstawie umowy nr GKO.V.9.2018 z dnia 26 września 2018 roku </w:t>
      </w:r>
      <w:r w:rsidR="00FE7063" w:rsidRPr="00AE0D06">
        <w:rPr>
          <w:rFonts w:ascii="Times New Roman" w:hAnsi="Times New Roman" w:cs="Times New Roman"/>
          <w:sz w:val="20"/>
          <w:szCs w:val="20"/>
        </w:rPr>
        <w:t xml:space="preserve">wykonano inwentaryzację istniejących pomników przyrody </w:t>
      </w:r>
      <w:r w:rsidR="00005C76">
        <w:rPr>
          <w:rFonts w:ascii="Times New Roman" w:hAnsi="Times New Roman" w:cs="Times New Roman"/>
          <w:sz w:val="20"/>
          <w:szCs w:val="20"/>
        </w:rPr>
        <w:t>na terenie Gminy Kołobrzeg. Podczas trwania prac usystematyzowano dane dotyczące aktualnej liczby oraz stanu fitosanitarnego</w:t>
      </w:r>
      <w:r w:rsidR="000903C2">
        <w:rPr>
          <w:rFonts w:ascii="Times New Roman" w:hAnsi="Times New Roman" w:cs="Times New Roman"/>
          <w:sz w:val="20"/>
          <w:szCs w:val="20"/>
        </w:rPr>
        <w:t xml:space="preserve"> </w:t>
      </w:r>
      <w:r w:rsidR="00C90D36">
        <w:rPr>
          <w:rFonts w:ascii="Times New Roman" w:hAnsi="Times New Roman" w:cs="Times New Roman"/>
          <w:sz w:val="20"/>
          <w:szCs w:val="20"/>
        </w:rPr>
        <w:t>form ochrony przyrody</w:t>
      </w:r>
      <w:r w:rsidR="00005C76">
        <w:rPr>
          <w:rFonts w:ascii="Times New Roman" w:hAnsi="Times New Roman" w:cs="Times New Roman"/>
          <w:sz w:val="20"/>
          <w:szCs w:val="20"/>
        </w:rPr>
        <w:t>.</w:t>
      </w:r>
    </w:p>
    <w:p w:rsidR="00A60D05" w:rsidRPr="00A60D05" w:rsidRDefault="00675B0B" w:rsidP="006A5360">
      <w:pPr>
        <w:pStyle w:val="Akapitzlist"/>
        <w:numPr>
          <w:ilvl w:val="0"/>
          <w:numId w:val="10"/>
        </w:numPr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Grupa </w:t>
      </w:r>
      <w:r w:rsidR="007F24E8">
        <w:rPr>
          <w:rFonts w:ascii="Times New Roman" w:hAnsi="Times New Roman" w:cs="Times New Roman"/>
          <w:sz w:val="20"/>
          <w:szCs w:val="20"/>
        </w:rPr>
        <w:t xml:space="preserve">drzew </w:t>
      </w:r>
      <w:r>
        <w:rPr>
          <w:rFonts w:ascii="Times New Roman" w:hAnsi="Times New Roman" w:cs="Times New Roman"/>
          <w:sz w:val="20"/>
          <w:szCs w:val="20"/>
        </w:rPr>
        <w:t xml:space="preserve">gatunku </w:t>
      </w:r>
      <w:r w:rsidRPr="00336BC7">
        <w:rPr>
          <w:rFonts w:ascii="Times New Roman" w:hAnsi="Times New Roman" w:cs="Times New Roman"/>
          <w:sz w:val="20"/>
          <w:szCs w:val="20"/>
        </w:rPr>
        <w:t>dąb szypułkowy (</w:t>
      </w:r>
      <w:r w:rsidRPr="00336BC7">
        <w:rPr>
          <w:rFonts w:ascii="Times New Roman" w:hAnsi="Times New Roman" w:cs="Times New Roman"/>
          <w:i/>
          <w:sz w:val="20"/>
          <w:szCs w:val="20"/>
        </w:rPr>
        <w:t>Quercus robur</w:t>
      </w:r>
      <w:r w:rsidRPr="00336BC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4E8">
        <w:rPr>
          <w:rFonts w:ascii="Times New Roman" w:hAnsi="Times New Roman" w:cs="Times New Roman"/>
          <w:sz w:val="20"/>
          <w:szCs w:val="20"/>
        </w:rPr>
        <w:t>rosnących przy ul. Wyzwolenia w </w:t>
      </w:r>
      <w:r>
        <w:rPr>
          <w:rFonts w:ascii="Times New Roman" w:hAnsi="Times New Roman" w:cs="Times New Roman"/>
          <w:sz w:val="20"/>
          <w:szCs w:val="20"/>
        </w:rPr>
        <w:t>Dźwirzynie na działce ewidencyjnej nr 47 i 1</w:t>
      </w:r>
      <w:r w:rsidR="007F24E8">
        <w:rPr>
          <w:rFonts w:ascii="Times New Roman" w:hAnsi="Times New Roman" w:cs="Times New Roman"/>
          <w:sz w:val="20"/>
          <w:szCs w:val="20"/>
        </w:rPr>
        <w:t>62, obręb 0001 Dźwirzyno została</w:t>
      </w:r>
      <w:r w:rsidR="00812901">
        <w:rPr>
          <w:rFonts w:ascii="Times New Roman" w:hAnsi="Times New Roman" w:cs="Times New Roman"/>
          <w:sz w:val="20"/>
          <w:szCs w:val="20"/>
        </w:rPr>
        <w:t xml:space="preserve"> objęta</w:t>
      </w:r>
      <w:r>
        <w:rPr>
          <w:rFonts w:ascii="Times New Roman" w:hAnsi="Times New Roman" w:cs="Times New Roman"/>
          <w:sz w:val="20"/>
          <w:szCs w:val="20"/>
        </w:rPr>
        <w:t xml:space="preserve"> ochroną na podstawie Rozporządzenia nr 7/92 Wojewody Koszalińskiego z dnia </w:t>
      </w:r>
      <w:r w:rsidRPr="00BB0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08 września 1992 roku w sprawie uznania za pomniki przyrody (Dz. Urz. Woj. Koszalińskiego z dnia 30</w:t>
      </w:r>
      <w:r w:rsidR="00CE689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września 1992 roku, Nr 15 Poz. </w:t>
      </w:r>
      <w:r w:rsidRPr="00BB0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109)</w:t>
      </w:r>
      <w:r w:rsidR="008F513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Podczas wizji lokalnej stwierdzono, iż jedno drzewo w wyniku dawnego wyłamania stanowi obecnie </w:t>
      </w:r>
      <w:r w:rsidR="001A03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ostaniec i posiada</w:t>
      </w:r>
      <w:r w:rsidR="001A03A8" w:rsidRPr="00336BC7">
        <w:rPr>
          <w:rFonts w:ascii="Times New Roman" w:hAnsi="Times New Roman" w:cs="Times New Roman"/>
          <w:sz w:val="20"/>
          <w:szCs w:val="20"/>
        </w:rPr>
        <w:t xml:space="preserve"> niewielką wartość przyrodniczą, krajobrazową, kulturową i edukacyjną</w:t>
      </w:r>
      <w:r w:rsidR="001078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A60D05" w:rsidRPr="00A60D05" w:rsidRDefault="00A60D05" w:rsidP="00A60D05">
      <w:pPr>
        <w:pStyle w:val="Akapitzlist"/>
        <w:numPr>
          <w:ilvl w:val="0"/>
          <w:numId w:val="10"/>
        </w:numPr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36BC7">
        <w:rPr>
          <w:rFonts w:ascii="Times New Roman" w:hAnsi="Times New Roman" w:cs="Times New Roman"/>
          <w:sz w:val="20"/>
          <w:szCs w:val="20"/>
        </w:rPr>
        <w:t>Drzewa gatunku lipa drobnolistna (</w:t>
      </w:r>
      <w:r w:rsidRPr="00336BC7">
        <w:rPr>
          <w:rFonts w:ascii="Times New Roman" w:hAnsi="Times New Roman" w:cs="Times New Roman"/>
          <w:i/>
          <w:sz w:val="20"/>
          <w:szCs w:val="20"/>
        </w:rPr>
        <w:t>Tilia cordata</w:t>
      </w:r>
      <w:r w:rsidRPr="00336BC7">
        <w:rPr>
          <w:rFonts w:ascii="Times New Roman" w:hAnsi="Times New Roman" w:cs="Times New Roman"/>
          <w:sz w:val="20"/>
          <w:szCs w:val="20"/>
        </w:rPr>
        <w:t>), rosnące na terenie przykościelnym w Karcinie na działce ewidencyjnej nr 486, obręb 0046 zostały objęte ochroną na postawie Rozporządzenia nr 12/95 Wojewody Koszalińskiego z dnia 28 grudnia 1995 roku w sprawie uznania za pomniki przyrody (Dz. Urz. Woj. Koszalińskiego z dnia 12 stycznia 1996 roku, nr 2, poz. 7). Podczas oględzin terenowych stwierdzono brak dwóch egzemplarzy drzew w terenie. Jednocześnie podczas przeprowadzonej wizji wykazano, iż spośród stwierdzonych 25 egzemplarzy lip oznaczanych jako lipy drobnolistne (</w:t>
      </w:r>
      <w:r w:rsidRPr="00336BC7">
        <w:rPr>
          <w:rFonts w:ascii="Times New Roman" w:hAnsi="Times New Roman" w:cs="Times New Roman"/>
          <w:i/>
          <w:sz w:val="20"/>
          <w:szCs w:val="20"/>
        </w:rPr>
        <w:t>Tilia cordata</w:t>
      </w:r>
      <w:r w:rsidRPr="00336BC7">
        <w:rPr>
          <w:rFonts w:ascii="Times New Roman" w:hAnsi="Times New Roman" w:cs="Times New Roman"/>
          <w:sz w:val="20"/>
          <w:szCs w:val="20"/>
        </w:rPr>
        <w:t>) występują również lipy szerokolistne (</w:t>
      </w:r>
      <w:r w:rsidRPr="00336BC7">
        <w:rPr>
          <w:rFonts w:ascii="Times New Roman" w:hAnsi="Times New Roman" w:cs="Times New Roman"/>
          <w:i/>
          <w:sz w:val="20"/>
          <w:szCs w:val="20"/>
        </w:rPr>
        <w:t>Tilia platyphyllos</w:t>
      </w:r>
      <w:r w:rsidRPr="00336BC7">
        <w:rPr>
          <w:rFonts w:ascii="Times New Roman" w:hAnsi="Times New Roman" w:cs="Times New Roman"/>
          <w:sz w:val="20"/>
          <w:szCs w:val="20"/>
        </w:rPr>
        <w:t>) w ilości 11 sztuk</w:t>
      </w:r>
      <w:r>
        <w:rPr>
          <w:rFonts w:ascii="Times New Roman" w:hAnsi="Times New Roman" w:cs="Times New Roman"/>
          <w:sz w:val="20"/>
          <w:szCs w:val="20"/>
        </w:rPr>
        <w:t>. Dodatkowo jedno drzewo gatunku lipa szerokolistna (</w:t>
      </w:r>
      <w:r w:rsidRPr="00A60D05">
        <w:rPr>
          <w:rFonts w:ascii="Times New Roman" w:hAnsi="Times New Roman" w:cs="Times New Roman"/>
          <w:i/>
          <w:sz w:val="20"/>
          <w:szCs w:val="20"/>
        </w:rPr>
        <w:t>Tilia platyphyllos</w:t>
      </w:r>
      <w:r>
        <w:rPr>
          <w:rFonts w:ascii="Times New Roman" w:hAnsi="Times New Roman" w:cs="Times New Roman"/>
          <w:sz w:val="20"/>
          <w:szCs w:val="20"/>
        </w:rPr>
        <w:t>) charakteryzuje się silnymi zaburzenia</w:t>
      </w:r>
      <w:r w:rsidR="00B86616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BC7">
        <w:rPr>
          <w:rFonts w:ascii="Times New Roman" w:hAnsi="Times New Roman" w:cs="Times New Roman"/>
          <w:sz w:val="20"/>
          <w:szCs w:val="20"/>
        </w:rPr>
        <w:t>stanu fitosanitarnego</w:t>
      </w:r>
      <w:r>
        <w:rPr>
          <w:rFonts w:ascii="Times New Roman" w:hAnsi="Times New Roman" w:cs="Times New Roman"/>
          <w:sz w:val="20"/>
          <w:szCs w:val="20"/>
        </w:rPr>
        <w:t xml:space="preserve">, stanowi zasadniczo żywy ostaniec </w:t>
      </w:r>
      <w:r w:rsidR="00B86616">
        <w:rPr>
          <w:rFonts w:ascii="Times New Roman" w:hAnsi="Times New Roman" w:cs="Times New Roman"/>
          <w:sz w:val="20"/>
          <w:szCs w:val="20"/>
        </w:rPr>
        <w:t xml:space="preserve">oraz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posiada</w:t>
      </w:r>
      <w:r w:rsidRPr="00336BC7">
        <w:rPr>
          <w:rFonts w:ascii="Times New Roman" w:hAnsi="Times New Roman" w:cs="Times New Roman"/>
          <w:sz w:val="20"/>
          <w:szCs w:val="20"/>
        </w:rPr>
        <w:t xml:space="preserve"> niewielką wartość przyrodn</w:t>
      </w:r>
      <w:r w:rsidR="00B86616">
        <w:rPr>
          <w:rFonts w:ascii="Times New Roman" w:hAnsi="Times New Roman" w:cs="Times New Roman"/>
          <w:sz w:val="20"/>
          <w:szCs w:val="20"/>
        </w:rPr>
        <w:t>iczą, krajobrazową, kulturową i </w:t>
      </w:r>
      <w:r w:rsidRPr="00336BC7">
        <w:rPr>
          <w:rFonts w:ascii="Times New Roman" w:hAnsi="Times New Roman" w:cs="Times New Roman"/>
          <w:sz w:val="20"/>
          <w:szCs w:val="20"/>
        </w:rPr>
        <w:t>edukacyjną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5CB0" w:rsidRDefault="00546F83" w:rsidP="006A5360">
      <w:pPr>
        <w:pStyle w:val="Akapitzlist"/>
        <w:numPr>
          <w:ilvl w:val="0"/>
          <w:numId w:val="10"/>
        </w:numPr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36BC7">
        <w:rPr>
          <w:rFonts w:ascii="Times New Roman" w:hAnsi="Times New Roman" w:cs="Times New Roman"/>
          <w:sz w:val="20"/>
          <w:szCs w:val="20"/>
        </w:rPr>
        <w:t>Drzewo z gatunku modrzew europejski (</w:t>
      </w:r>
      <w:r w:rsidRPr="00336BC7">
        <w:rPr>
          <w:rFonts w:ascii="Times New Roman" w:hAnsi="Times New Roman" w:cs="Times New Roman"/>
          <w:i/>
          <w:sz w:val="20"/>
          <w:szCs w:val="20"/>
        </w:rPr>
        <w:t>Larix decid</w:t>
      </w:r>
      <w:r w:rsidR="000504D6" w:rsidRPr="00336BC7">
        <w:rPr>
          <w:rFonts w:ascii="Times New Roman" w:hAnsi="Times New Roman" w:cs="Times New Roman"/>
          <w:i/>
          <w:sz w:val="20"/>
          <w:szCs w:val="20"/>
        </w:rPr>
        <w:t>u</w:t>
      </w:r>
      <w:r w:rsidRPr="00336BC7">
        <w:rPr>
          <w:rFonts w:ascii="Times New Roman" w:hAnsi="Times New Roman" w:cs="Times New Roman"/>
          <w:i/>
          <w:sz w:val="20"/>
          <w:szCs w:val="20"/>
        </w:rPr>
        <w:t>a</w:t>
      </w:r>
      <w:r w:rsidRPr="00336BC7">
        <w:rPr>
          <w:rFonts w:ascii="Times New Roman" w:hAnsi="Times New Roman" w:cs="Times New Roman"/>
          <w:sz w:val="20"/>
          <w:szCs w:val="20"/>
        </w:rPr>
        <w:t>)</w:t>
      </w:r>
      <w:r w:rsidR="00A45D0C" w:rsidRPr="00336BC7">
        <w:rPr>
          <w:rFonts w:ascii="Times New Roman" w:hAnsi="Times New Roman" w:cs="Times New Roman"/>
          <w:sz w:val="20"/>
          <w:szCs w:val="20"/>
        </w:rPr>
        <w:t xml:space="preserve"> rosnące</w:t>
      </w:r>
      <w:r w:rsidRPr="00336BC7">
        <w:rPr>
          <w:rFonts w:ascii="Times New Roman" w:hAnsi="Times New Roman" w:cs="Times New Roman"/>
          <w:sz w:val="20"/>
          <w:szCs w:val="20"/>
        </w:rPr>
        <w:t xml:space="preserve"> na </w:t>
      </w:r>
      <w:r w:rsidR="00336BC7">
        <w:rPr>
          <w:rFonts w:ascii="Times New Roman" w:hAnsi="Times New Roman" w:cs="Times New Roman"/>
          <w:sz w:val="20"/>
          <w:szCs w:val="20"/>
        </w:rPr>
        <w:t>terenie przykościelnym przy ul. </w:t>
      </w:r>
      <w:r w:rsidRPr="00336BC7">
        <w:rPr>
          <w:rFonts w:ascii="Times New Roman" w:hAnsi="Times New Roman" w:cs="Times New Roman"/>
          <w:sz w:val="20"/>
          <w:szCs w:val="20"/>
        </w:rPr>
        <w:t xml:space="preserve">Szerokiej w Korzystnie na działce ewidencyjnej nr 217, obręb 0005 Korzystno </w:t>
      </w:r>
      <w:r w:rsidR="00484CEC" w:rsidRPr="00336BC7">
        <w:rPr>
          <w:rFonts w:ascii="Times New Roman" w:hAnsi="Times New Roman" w:cs="Times New Roman"/>
          <w:sz w:val="20"/>
          <w:szCs w:val="20"/>
        </w:rPr>
        <w:t xml:space="preserve">zostało objęte ochroną na podstawie </w:t>
      </w:r>
      <w:r w:rsidR="00DA732E" w:rsidRPr="00336BC7">
        <w:rPr>
          <w:rFonts w:ascii="Times New Roman" w:hAnsi="Times New Roman" w:cs="Times New Roman"/>
          <w:sz w:val="20"/>
          <w:szCs w:val="20"/>
        </w:rPr>
        <w:t>R</w:t>
      </w:r>
      <w:r w:rsidR="00484CEC" w:rsidRPr="00336BC7">
        <w:rPr>
          <w:rFonts w:ascii="Times New Roman" w:hAnsi="Times New Roman" w:cs="Times New Roman"/>
          <w:sz w:val="20"/>
          <w:szCs w:val="20"/>
        </w:rPr>
        <w:t xml:space="preserve">ozporządzenia </w:t>
      </w:r>
      <w:r w:rsidR="00DA732E" w:rsidRPr="00336BC7">
        <w:rPr>
          <w:rFonts w:ascii="Times New Roman" w:hAnsi="Times New Roman" w:cs="Times New Roman"/>
          <w:sz w:val="20"/>
          <w:szCs w:val="20"/>
        </w:rPr>
        <w:t xml:space="preserve">nr 12/95 </w:t>
      </w:r>
      <w:r w:rsidR="00484CEC" w:rsidRPr="00336BC7">
        <w:rPr>
          <w:rFonts w:ascii="Times New Roman" w:hAnsi="Times New Roman" w:cs="Times New Roman"/>
          <w:sz w:val="20"/>
          <w:szCs w:val="20"/>
        </w:rPr>
        <w:t xml:space="preserve">Wojewody Koszalińskiego </w:t>
      </w:r>
      <w:r w:rsidR="00DA732E" w:rsidRPr="00336BC7">
        <w:rPr>
          <w:rFonts w:ascii="Times New Roman" w:hAnsi="Times New Roman" w:cs="Times New Roman"/>
          <w:sz w:val="20"/>
          <w:szCs w:val="20"/>
        </w:rPr>
        <w:t>z dnia 28 grudnia 1995 roku w sprawie uznania za pomniki przyrody (Dz. Urz. Woj. Koszalińskiego z dnia 12 stycznia 1996 roku, nr 2, p</w:t>
      </w:r>
      <w:r w:rsidR="002F7FE6" w:rsidRPr="00336BC7">
        <w:rPr>
          <w:rFonts w:ascii="Times New Roman" w:hAnsi="Times New Roman" w:cs="Times New Roman"/>
          <w:sz w:val="20"/>
          <w:szCs w:val="20"/>
        </w:rPr>
        <w:t xml:space="preserve">oz. 7). </w:t>
      </w:r>
      <w:r w:rsidR="000504D6" w:rsidRPr="00336BC7">
        <w:rPr>
          <w:rFonts w:ascii="Times New Roman" w:hAnsi="Times New Roman" w:cs="Times New Roman"/>
          <w:sz w:val="20"/>
          <w:szCs w:val="20"/>
        </w:rPr>
        <w:t>S</w:t>
      </w:r>
      <w:r w:rsidR="00DA732E" w:rsidRPr="00336BC7">
        <w:rPr>
          <w:rFonts w:ascii="Times New Roman" w:hAnsi="Times New Roman" w:cs="Times New Roman"/>
          <w:sz w:val="20"/>
          <w:szCs w:val="20"/>
        </w:rPr>
        <w:t>twierdzono brak przedmiotowego drzewa w terenie</w:t>
      </w:r>
      <w:r w:rsidR="0015783C" w:rsidRPr="00336BC7">
        <w:rPr>
          <w:rFonts w:ascii="Times New Roman" w:hAnsi="Times New Roman" w:cs="Times New Roman"/>
          <w:sz w:val="20"/>
          <w:szCs w:val="20"/>
        </w:rPr>
        <w:t>.</w:t>
      </w:r>
      <w:r w:rsidR="00C15CB0" w:rsidRPr="00336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B8D" w:rsidRPr="00156E61" w:rsidRDefault="00A45D0C" w:rsidP="00156E61">
      <w:pPr>
        <w:pStyle w:val="Akapitzlist"/>
        <w:numPr>
          <w:ilvl w:val="0"/>
          <w:numId w:val="10"/>
        </w:numPr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36BC7">
        <w:rPr>
          <w:rFonts w:ascii="Times New Roman" w:hAnsi="Times New Roman" w:cs="Times New Roman"/>
          <w:sz w:val="20"/>
          <w:szCs w:val="20"/>
        </w:rPr>
        <w:t>Drzewo z gatunku brzoza brodawkowata (</w:t>
      </w:r>
      <w:r w:rsidRPr="00336BC7">
        <w:rPr>
          <w:rFonts w:ascii="Times New Roman" w:hAnsi="Times New Roman" w:cs="Times New Roman"/>
          <w:i/>
          <w:sz w:val="20"/>
          <w:szCs w:val="20"/>
        </w:rPr>
        <w:t>Betula pendula</w:t>
      </w:r>
      <w:r w:rsidRPr="00336BC7">
        <w:rPr>
          <w:rFonts w:ascii="Times New Roman" w:hAnsi="Times New Roman" w:cs="Times New Roman"/>
          <w:sz w:val="20"/>
          <w:szCs w:val="20"/>
        </w:rPr>
        <w:t>)</w:t>
      </w:r>
      <w:r w:rsidR="00336BC7">
        <w:rPr>
          <w:rFonts w:ascii="Times New Roman" w:hAnsi="Times New Roman" w:cs="Times New Roman"/>
          <w:sz w:val="20"/>
          <w:szCs w:val="20"/>
        </w:rPr>
        <w:t xml:space="preserve"> </w:t>
      </w:r>
      <w:r w:rsidR="00107808" w:rsidRPr="00336BC7">
        <w:rPr>
          <w:rFonts w:ascii="Times New Roman" w:hAnsi="Times New Roman" w:cs="Times New Roman"/>
          <w:sz w:val="20"/>
          <w:szCs w:val="20"/>
        </w:rPr>
        <w:t xml:space="preserve">rosnące na </w:t>
      </w:r>
      <w:r w:rsidR="00107808">
        <w:rPr>
          <w:rFonts w:ascii="Times New Roman" w:hAnsi="Times New Roman" w:cs="Times New Roman"/>
          <w:sz w:val="20"/>
          <w:szCs w:val="20"/>
        </w:rPr>
        <w:t>terenie przykościelnym przy ul. </w:t>
      </w:r>
      <w:r w:rsidR="00107808" w:rsidRPr="00336BC7">
        <w:rPr>
          <w:rFonts w:ascii="Times New Roman" w:hAnsi="Times New Roman" w:cs="Times New Roman"/>
          <w:sz w:val="20"/>
          <w:szCs w:val="20"/>
        </w:rPr>
        <w:t>Szerokiej w Korzystnie na działce ewidencyjnej nr 217, obręb 0005 Korzystno zostało objęte ochroną na podstawie Rozporządzenia nr 12/95 Wojewody Koszalińskiego z dnia 28 grudnia 1995 roku w sprawie uznania za pomniki przyrody (Dz. Urz. Woj. Koszalińskiego z dnia 12 stycznia 1996 roku, nr 2, poz. 7).</w:t>
      </w:r>
      <w:r w:rsidR="00107808">
        <w:rPr>
          <w:rFonts w:ascii="Times New Roman" w:hAnsi="Times New Roman" w:cs="Times New Roman"/>
          <w:sz w:val="20"/>
          <w:szCs w:val="20"/>
        </w:rPr>
        <w:t xml:space="preserve"> </w:t>
      </w:r>
      <w:r w:rsidRPr="00336BC7">
        <w:rPr>
          <w:rFonts w:ascii="Times New Roman" w:hAnsi="Times New Roman" w:cs="Times New Roman"/>
          <w:sz w:val="20"/>
          <w:szCs w:val="20"/>
        </w:rPr>
        <w:t xml:space="preserve">Podczas wizji lokalnej stwierdzono </w:t>
      </w:r>
      <w:r w:rsidR="00336BC7">
        <w:rPr>
          <w:rFonts w:ascii="Times New Roman" w:hAnsi="Times New Roman" w:cs="Times New Roman"/>
          <w:sz w:val="20"/>
          <w:szCs w:val="20"/>
        </w:rPr>
        <w:t xml:space="preserve">zaburzenia </w:t>
      </w:r>
      <w:r w:rsidRPr="00336BC7">
        <w:rPr>
          <w:rFonts w:ascii="Times New Roman" w:hAnsi="Times New Roman" w:cs="Times New Roman"/>
          <w:sz w:val="20"/>
          <w:szCs w:val="20"/>
        </w:rPr>
        <w:t>stanu fitosanitarnego</w:t>
      </w:r>
      <w:r w:rsidR="00DC16F3">
        <w:rPr>
          <w:rFonts w:ascii="Times New Roman" w:hAnsi="Times New Roman" w:cs="Times New Roman"/>
          <w:sz w:val="20"/>
          <w:szCs w:val="20"/>
        </w:rPr>
        <w:t xml:space="preserve"> oraz znaczne pochylenie pnia w </w:t>
      </w:r>
      <w:r w:rsidRPr="00336BC7">
        <w:rPr>
          <w:rFonts w:ascii="Times New Roman" w:hAnsi="Times New Roman" w:cs="Times New Roman"/>
          <w:sz w:val="20"/>
          <w:szCs w:val="20"/>
        </w:rPr>
        <w:t>kierunku sąsiedniego drzewa gatunku dąb szypułkowy (</w:t>
      </w:r>
      <w:r w:rsidRPr="00336BC7">
        <w:rPr>
          <w:rFonts w:ascii="Times New Roman" w:hAnsi="Times New Roman" w:cs="Times New Roman"/>
          <w:i/>
          <w:sz w:val="20"/>
          <w:szCs w:val="20"/>
        </w:rPr>
        <w:t>Quercus robur</w:t>
      </w:r>
      <w:r w:rsidR="00DC16F3">
        <w:rPr>
          <w:rFonts w:ascii="Times New Roman" w:hAnsi="Times New Roman" w:cs="Times New Roman"/>
          <w:sz w:val="20"/>
          <w:szCs w:val="20"/>
        </w:rPr>
        <w:t>), drogi powiatowej nr 3306Z, a </w:t>
      </w:r>
      <w:r w:rsidRPr="00336BC7">
        <w:rPr>
          <w:rFonts w:ascii="Times New Roman" w:hAnsi="Times New Roman" w:cs="Times New Roman"/>
          <w:sz w:val="20"/>
          <w:szCs w:val="20"/>
        </w:rPr>
        <w:t xml:space="preserve">także </w:t>
      </w:r>
      <w:r w:rsidR="00416328" w:rsidRPr="002563EF">
        <w:rPr>
          <w:rFonts w:ascii="Times New Roman" w:hAnsi="Times New Roman" w:cs="Times New Roman"/>
          <w:sz w:val="20"/>
          <w:szCs w:val="20"/>
        </w:rPr>
        <w:t>posesji osoby fizycznej</w:t>
      </w:r>
      <w:r w:rsidRPr="002563EF">
        <w:rPr>
          <w:rFonts w:ascii="Times New Roman" w:hAnsi="Times New Roman" w:cs="Times New Roman"/>
          <w:sz w:val="20"/>
          <w:szCs w:val="20"/>
        </w:rPr>
        <w:t>.</w:t>
      </w:r>
      <w:r w:rsidRPr="00336BC7">
        <w:rPr>
          <w:rFonts w:ascii="Times New Roman" w:hAnsi="Times New Roman" w:cs="Times New Roman"/>
          <w:sz w:val="20"/>
          <w:szCs w:val="20"/>
        </w:rPr>
        <w:t xml:space="preserve"> </w:t>
      </w:r>
      <w:r w:rsidR="00E07E49" w:rsidRPr="00336BC7">
        <w:rPr>
          <w:rFonts w:ascii="Times New Roman" w:hAnsi="Times New Roman" w:cs="Times New Roman"/>
          <w:sz w:val="20"/>
          <w:szCs w:val="20"/>
        </w:rPr>
        <w:t>Ze względu na ciągłe użytkowanie terenu drzewo stanowi zagrożenie bezpieczeństwa osób i mienia. Przedmiotowy egzemplarz</w:t>
      </w:r>
      <w:r w:rsidRPr="00336BC7">
        <w:rPr>
          <w:rFonts w:ascii="Times New Roman" w:hAnsi="Times New Roman" w:cs="Times New Roman"/>
          <w:sz w:val="20"/>
          <w:szCs w:val="20"/>
        </w:rPr>
        <w:t xml:space="preserve"> posiada niewielką wartość przyrodniczą, krajobrazową, kulturową i edukacyjną.</w:t>
      </w:r>
    </w:p>
    <w:p w:rsidR="00CE315E" w:rsidRDefault="00CE315E" w:rsidP="00E87BE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powyższym uzasadnione jest podjęcie nowej uchwa</w:t>
      </w:r>
      <w:r w:rsidR="00742F68">
        <w:rPr>
          <w:rFonts w:ascii="Times New Roman" w:hAnsi="Times New Roman" w:cs="Times New Roman"/>
          <w:sz w:val="20"/>
          <w:szCs w:val="20"/>
        </w:rPr>
        <w:t>ły przez Radę Gminy Kołobrzeg w </w:t>
      </w:r>
      <w:r w:rsidR="00742F68" w:rsidRPr="00742F68">
        <w:rPr>
          <w:rFonts w:ascii="Times New Roman" w:hAnsi="Times New Roman" w:cs="Times New Roman"/>
          <w:sz w:val="20"/>
          <w:szCs w:val="20"/>
        </w:rPr>
        <w:t xml:space="preserve">sprawie </w:t>
      </w:r>
      <w:r w:rsidR="00F11470">
        <w:rPr>
          <w:rFonts w:ascii="Times New Roman" w:hAnsi="Times New Roman" w:cs="Times New Roman"/>
          <w:sz w:val="20"/>
          <w:szCs w:val="20"/>
        </w:rPr>
        <w:t xml:space="preserve">istniejących </w:t>
      </w:r>
      <w:r w:rsidR="00742F68" w:rsidRPr="00742F68">
        <w:rPr>
          <w:rFonts w:ascii="Times New Roman" w:hAnsi="Times New Roman" w:cs="Times New Roman"/>
          <w:sz w:val="20"/>
          <w:szCs w:val="20"/>
        </w:rPr>
        <w:t>form ochrony przyrody</w:t>
      </w:r>
      <w:r w:rsidRPr="00742F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podstawie obowiązującej ustawy z dnia 16 kwietnia 2004 r. o ochronie przyrody (</w:t>
      </w:r>
      <w:r w:rsidRPr="009912AF">
        <w:rPr>
          <w:rFonts w:ascii="Times New Roman" w:hAnsi="Times New Roman" w:cs="Times New Roman"/>
          <w:sz w:val="20"/>
          <w:szCs w:val="20"/>
        </w:rPr>
        <w:t>Dz. U. z 2018 r., poz. 1614).</w:t>
      </w:r>
    </w:p>
    <w:p w:rsidR="007B3B3E" w:rsidRDefault="00B066AC" w:rsidP="0098450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uchwały, zgodnie z </w:t>
      </w:r>
      <w:r w:rsidR="007E7C9C">
        <w:rPr>
          <w:rFonts w:ascii="Times New Roman" w:hAnsi="Times New Roman" w:cs="Times New Roman"/>
          <w:sz w:val="20"/>
          <w:szCs w:val="20"/>
        </w:rPr>
        <w:t>art. 44 ust. 1. pkt 3a</w:t>
      </w:r>
      <w:r>
        <w:rPr>
          <w:rFonts w:ascii="Times New Roman" w:hAnsi="Times New Roman" w:cs="Times New Roman"/>
          <w:sz w:val="20"/>
          <w:szCs w:val="20"/>
        </w:rPr>
        <w:t xml:space="preserve"> wymagał uzgodnienia z Regiona</w:t>
      </w:r>
      <w:r w:rsidR="00336BC7">
        <w:rPr>
          <w:rFonts w:ascii="Times New Roman" w:hAnsi="Times New Roman" w:cs="Times New Roman"/>
          <w:sz w:val="20"/>
          <w:szCs w:val="20"/>
        </w:rPr>
        <w:t>lną Dyrekcją Ochrony Środowiska w Szczecinie.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7BE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B3B3E" w:rsidSect="001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CF" w:rsidRDefault="00624FCF" w:rsidP="00E175AA">
      <w:pPr>
        <w:spacing w:after="0" w:line="240" w:lineRule="auto"/>
      </w:pPr>
      <w:r>
        <w:separator/>
      </w:r>
    </w:p>
  </w:endnote>
  <w:endnote w:type="continuationSeparator" w:id="0">
    <w:p w:rsidR="00624FCF" w:rsidRDefault="00624FCF" w:rsidP="00E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CF" w:rsidRDefault="00624FCF" w:rsidP="00E175AA">
      <w:pPr>
        <w:spacing w:after="0" w:line="240" w:lineRule="auto"/>
      </w:pPr>
      <w:r>
        <w:separator/>
      </w:r>
    </w:p>
  </w:footnote>
  <w:footnote w:type="continuationSeparator" w:id="0">
    <w:p w:rsidR="00624FCF" w:rsidRDefault="00624FCF" w:rsidP="00E175AA">
      <w:pPr>
        <w:spacing w:after="0" w:line="240" w:lineRule="auto"/>
      </w:pPr>
      <w:r>
        <w:continuationSeparator/>
      </w:r>
    </w:p>
  </w:footnote>
  <w:footnote w:id="1">
    <w:p w:rsidR="00E175AA" w:rsidRDefault="00E175AA">
      <w:pPr>
        <w:pStyle w:val="Tekstprzypisudolnego"/>
      </w:pPr>
      <w:r w:rsidRPr="00124765">
        <w:rPr>
          <w:rStyle w:val="Odwoanieprzypisudolnego"/>
          <w:rFonts w:ascii="Times New Roman" w:hAnsi="Times New Roman" w:cs="Times New Roman"/>
        </w:rPr>
        <w:footnoteRef/>
      </w:r>
      <w:r w:rsidRPr="00124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zmiany</w:t>
      </w:r>
      <w:r w:rsidRPr="00124765">
        <w:rPr>
          <w:rFonts w:ascii="Times New Roman" w:hAnsi="Times New Roman" w:cs="Times New Roman"/>
        </w:rPr>
        <w:t xml:space="preserve"> tekstu jednolitego wymienionej ustawy zostały zgłoszone w Dzienniku Ustaw z 2018r. poz. 2244 i poz. 2340.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77"/>
    <w:multiLevelType w:val="hybridMultilevel"/>
    <w:tmpl w:val="CBA04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E5A"/>
    <w:multiLevelType w:val="hybridMultilevel"/>
    <w:tmpl w:val="0C8812DC"/>
    <w:lvl w:ilvl="0" w:tplc="CFB84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CF1"/>
    <w:multiLevelType w:val="hybridMultilevel"/>
    <w:tmpl w:val="6E94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61CB"/>
    <w:multiLevelType w:val="hybridMultilevel"/>
    <w:tmpl w:val="F2B4864C"/>
    <w:lvl w:ilvl="0" w:tplc="0D1646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98414EE"/>
    <w:multiLevelType w:val="hybridMultilevel"/>
    <w:tmpl w:val="93F45F8A"/>
    <w:lvl w:ilvl="0" w:tplc="8DD49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6849"/>
    <w:multiLevelType w:val="hybridMultilevel"/>
    <w:tmpl w:val="0D3AA62E"/>
    <w:lvl w:ilvl="0" w:tplc="323696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D7EDA"/>
    <w:multiLevelType w:val="hybridMultilevel"/>
    <w:tmpl w:val="52A4E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05926"/>
    <w:multiLevelType w:val="hybridMultilevel"/>
    <w:tmpl w:val="AE824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0236"/>
    <w:multiLevelType w:val="hybridMultilevel"/>
    <w:tmpl w:val="5F6A0416"/>
    <w:lvl w:ilvl="0" w:tplc="31FE5F0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A2A14D9"/>
    <w:multiLevelType w:val="hybridMultilevel"/>
    <w:tmpl w:val="20F4B93E"/>
    <w:lvl w:ilvl="0" w:tplc="9560193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1284C09"/>
    <w:multiLevelType w:val="hybridMultilevel"/>
    <w:tmpl w:val="5DCCD0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F68088A"/>
    <w:multiLevelType w:val="hybridMultilevel"/>
    <w:tmpl w:val="A5FC4600"/>
    <w:lvl w:ilvl="0" w:tplc="0EA89A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3300D1B"/>
    <w:multiLevelType w:val="hybridMultilevel"/>
    <w:tmpl w:val="93F45F8A"/>
    <w:lvl w:ilvl="0" w:tplc="8DD49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791E"/>
    <w:multiLevelType w:val="hybridMultilevel"/>
    <w:tmpl w:val="706EA98A"/>
    <w:lvl w:ilvl="0" w:tplc="977E33C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827A18"/>
    <w:multiLevelType w:val="hybridMultilevel"/>
    <w:tmpl w:val="706EA98A"/>
    <w:lvl w:ilvl="0" w:tplc="977E33C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8B458A9"/>
    <w:multiLevelType w:val="hybridMultilevel"/>
    <w:tmpl w:val="99C6D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D2"/>
    <w:rsid w:val="00005C76"/>
    <w:rsid w:val="00015CA0"/>
    <w:rsid w:val="000166A9"/>
    <w:rsid w:val="000369A8"/>
    <w:rsid w:val="000416BB"/>
    <w:rsid w:val="000504D6"/>
    <w:rsid w:val="000577AD"/>
    <w:rsid w:val="00062F8B"/>
    <w:rsid w:val="000719E7"/>
    <w:rsid w:val="000903C2"/>
    <w:rsid w:val="00090D01"/>
    <w:rsid w:val="000947BE"/>
    <w:rsid w:val="000A4007"/>
    <w:rsid w:val="000A5248"/>
    <w:rsid w:val="000A617B"/>
    <w:rsid w:val="000B4B83"/>
    <w:rsid w:val="000B5C70"/>
    <w:rsid w:val="000B6DFE"/>
    <w:rsid w:val="000D7CA5"/>
    <w:rsid w:val="000E2576"/>
    <w:rsid w:val="000F3A14"/>
    <w:rsid w:val="001024D3"/>
    <w:rsid w:val="00107808"/>
    <w:rsid w:val="0011670F"/>
    <w:rsid w:val="00125982"/>
    <w:rsid w:val="001312C7"/>
    <w:rsid w:val="00137909"/>
    <w:rsid w:val="00145880"/>
    <w:rsid w:val="001533DB"/>
    <w:rsid w:val="001552D0"/>
    <w:rsid w:val="00156E61"/>
    <w:rsid w:val="0015783C"/>
    <w:rsid w:val="00166CF9"/>
    <w:rsid w:val="00170933"/>
    <w:rsid w:val="00171451"/>
    <w:rsid w:val="00172319"/>
    <w:rsid w:val="00181001"/>
    <w:rsid w:val="001810C4"/>
    <w:rsid w:val="001829CB"/>
    <w:rsid w:val="001A03A8"/>
    <w:rsid w:val="001A1157"/>
    <w:rsid w:val="001A3758"/>
    <w:rsid w:val="001A49E1"/>
    <w:rsid w:val="001A6B28"/>
    <w:rsid w:val="001A7419"/>
    <w:rsid w:val="001A7A50"/>
    <w:rsid w:val="001B7D91"/>
    <w:rsid w:val="001C34CF"/>
    <w:rsid w:val="001C4963"/>
    <w:rsid w:val="001D3D86"/>
    <w:rsid w:val="001E295C"/>
    <w:rsid w:val="001F1C46"/>
    <w:rsid w:val="001F427D"/>
    <w:rsid w:val="00202CCE"/>
    <w:rsid w:val="00202FB9"/>
    <w:rsid w:val="00205B5F"/>
    <w:rsid w:val="00215A09"/>
    <w:rsid w:val="00215C1F"/>
    <w:rsid w:val="00221EDC"/>
    <w:rsid w:val="00222E94"/>
    <w:rsid w:val="002231C0"/>
    <w:rsid w:val="00223B58"/>
    <w:rsid w:val="00243FD9"/>
    <w:rsid w:val="00247813"/>
    <w:rsid w:val="002563EF"/>
    <w:rsid w:val="00262D8C"/>
    <w:rsid w:val="0026361A"/>
    <w:rsid w:val="002645B9"/>
    <w:rsid w:val="00276857"/>
    <w:rsid w:val="0027781A"/>
    <w:rsid w:val="002A0D7D"/>
    <w:rsid w:val="002A196B"/>
    <w:rsid w:val="002B024A"/>
    <w:rsid w:val="002B150F"/>
    <w:rsid w:val="002C43F1"/>
    <w:rsid w:val="002C751F"/>
    <w:rsid w:val="002D4576"/>
    <w:rsid w:val="002D4C5D"/>
    <w:rsid w:val="002E1FAC"/>
    <w:rsid w:val="002F7FE6"/>
    <w:rsid w:val="00323920"/>
    <w:rsid w:val="00326C2F"/>
    <w:rsid w:val="00330D4E"/>
    <w:rsid w:val="003364BE"/>
    <w:rsid w:val="00336BC7"/>
    <w:rsid w:val="00336DAE"/>
    <w:rsid w:val="00341E55"/>
    <w:rsid w:val="00352725"/>
    <w:rsid w:val="00355138"/>
    <w:rsid w:val="00382600"/>
    <w:rsid w:val="00395B68"/>
    <w:rsid w:val="00397A56"/>
    <w:rsid w:val="003A2B56"/>
    <w:rsid w:val="003B5651"/>
    <w:rsid w:val="003B5E70"/>
    <w:rsid w:val="003C0F95"/>
    <w:rsid w:val="003C577A"/>
    <w:rsid w:val="003D43E0"/>
    <w:rsid w:val="003D6666"/>
    <w:rsid w:val="003E560A"/>
    <w:rsid w:val="004127D7"/>
    <w:rsid w:val="00416328"/>
    <w:rsid w:val="00424758"/>
    <w:rsid w:val="00430FBD"/>
    <w:rsid w:val="0043553E"/>
    <w:rsid w:val="00450191"/>
    <w:rsid w:val="004509AE"/>
    <w:rsid w:val="00451470"/>
    <w:rsid w:val="00455739"/>
    <w:rsid w:val="00474468"/>
    <w:rsid w:val="00477494"/>
    <w:rsid w:val="004830FC"/>
    <w:rsid w:val="00484CEC"/>
    <w:rsid w:val="00496E18"/>
    <w:rsid w:val="004B1534"/>
    <w:rsid w:val="004B2299"/>
    <w:rsid w:val="004C19FC"/>
    <w:rsid w:val="004C1C9E"/>
    <w:rsid w:val="004C1E74"/>
    <w:rsid w:val="004C4B70"/>
    <w:rsid w:val="004E2146"/>
    <w:rsid w:val="004E5C6B"/>
    <w:rsid w:val="004F2C77"/>
    <w:rsid w:val="004F5336"/>
    <w:rsid w:val="00501878"/>
    <w:rsid w:val="005023D2"/>
    <w:rsid w:val="005060E2"/>
    <w:rsid w:val="00510AE6"/>
    <w:rsid w:val="00515BFD"/>
    <w:rsid w:val="005208F0"/>
    <w:rsid w:val="00540881"/>
    <w:rsid w:val="005410A6"/>
    <w:rsid w:val="00543928"/>
    <w:rsid w:val="00543E69"/>
    <w:rsid w:val="005458D0"/>
    <w:rsid w:val="00546F83"/>
    <w:rsid w:val="00547101"/>
    <w:rsid w:val="0055692D"/>
    <w:rsid w:val="00567807"/>
    <w:rsid w:val="00570447"/>
    <w:rsid w:val="005712C6"/>
    <w:rsid w:val="00571548"/>
    <w:rsid w:val="00580B05"/>
    <w:rsid w:val="00590B80"/>
    <w:rsid w:val="005B24A4"/>
    <w:rsid w:val="005B2C41"/>
    <w:rsid w:val="005B5ED7"/>
    <w:rsid w:val="005C31E0"/>
    <w:rsid w:val="005C3447"/>
    <w:rsid w:val="005C567A"/>
    <w:rsid w:val="005E016C"/>
    <w:rsid w:val="005E28C3"/>
    <w:rsid w:val="005E2B8D"/>
    <w:rsid w:val="005E3690"/>
    <w:rsid w:val="005E5034"/>
    <w:rsid w:val="005F0B40"/>
    <w:rsid w:val="005F2381"/>
    <w:rsid w:val="005F32D2"/>
    <w:rsid w:val="0060026E"/>
    <w:rsid w:val="006105F6"/>
    <w:rsid w:val="006214A4"/>
    <w:rsid w:val="00624AF4"/>
    <w:rsid w:val="00624FCF"/>
    <w:rsid w:val="006251C7"/>
    <w:rsid w:val="00626999"/>
    <w:rsid w:val="006502B7"/>
    <w:rsid w:val="00651712"/>
    <w:rsid w:val="00660874"/>
    <w:rsid w:val="00661CF0"/>
    <w:rsid w:val="0066557F"/>
    <w:rsid w:val="00675B0B"/>
    <w:rsid w:val="006904F5"/>
    <w:rsid w:val="006924E1"/>
    <w:rsid w:val="006A5360"/>
    <w:rsid w:val="006B74DD"/>
    <w:rsid w:val="006C0557"/>
    <w:rsid w:val="006C16DB"/>
    <w:rsid w:val="006D37AA"/>
    <w:rsid w:val="006E3582"/>
    <w:rsid w:val="00706E0D"/>
    <w:rsid w:val="00706EC6"/>
    <w:rsid w:val="00726510"/>
    <w:rsid w:val="00734DAF"/>
    <w:rsid w:val="00736294"/>
    <w:rsid w:val="00742F68"/>
    <w:rsid w:val="007439D2"/>
    <w:rsid w:val="00744835"/>
    <w:rsid w:val="0077223F"/>
    <w:rsid w:val="00773FE7"/>
    <w:rsid w:val="0077482B"/>
    <w:rsid w:val="00777A4B"/>
    <w:rsid w:val="0079768A"/>
    <w:rsid w:val="007B3B3E"/>
    <w:rsid w:val="007B49D1"/>
    <w:rsid w:val="007B6424"/>
    <w:rsid w:val="007B68D7"/>
    <w:rsid w:val="007C4506"/>
    <w:rsid w:val="007D496A"/>
    <w:rsid w:val="007D5F55"/>
    <w:rsid w:val="007E7C9C"/>
    <w:rsid w:val="007F24E8"/>
    <w:rsid w:val="007F6C91"/>
    <w:rsid w:val="00800405"/>
    <w:rsid w:val="00802C09"/>
    <w:rsid w:val="00812901"/>
    <w:rsid w:val="00827890"/>
    <w:rsid w:val="008312FB"/>
    <w:rsid w:val="0085442E"/>
    <w:rsid w:val="008608E9"/>
    <w:rsid w:val="00861297"/>
    <w:rsid w:val="0087135C"/>
    <w:rsid w:val="00871E4B"/>
    <w:rsid w:val="00892C97"/>
    <w:rsid w:val="0089473B"/>
    <w:rsid w:val="008A666A"/>
    <w:rsid w:val="008A6CA7"/>
    <w:rsid w:val="008A7271"/>
    <w:rsid w:val="008B1E20"/>
    <w:rsid w:val="008C1475"/>
    <w:rsid w:val="008C3B1A"/>
    <w:rsid w:val="008D4D2B"/>
    <w:rsid w:val="008F13BF"/>
    <w:rsid w:val="008F391B"/>
    <w:rsid w:val="008F4E1E"/>
    <w:rsid w:val="008F5134"/>
    <w:rsid w:val="009051F4"/>
    <w:rsid w:val="009078D8"/>
    <w:rsid w:val="0091245B"/>
    <w:rsid w:val="00916445"/>
    <w:rsid w:val="009210E0"/>
    <w:rsid w:val="00931670"/>
    <w:rsid w:val="009318A1"/>
    <w:rsid w:val="00933D40"/>
    <w:rsid w:val="00934749"/>
    <w:rsid w:val="00935AC3"/>
    <w:rsid w:val="00943802"/>
    <w:rsid w:val="00951069"/>
    <w:rsid w:val="00952246"/>
    <w:rsid w:val="0095366E"/>
    <w:rsid w:val="009548E3"/>
    <w:rsid w:val="00973F7F"/>
    <w:rsid w:val="009753E4"/>
    <w:rsid w:val="00984504"/>
    <w:rsid w:val="009912AF"/>
    <w:rsid w:val="00996B8F"/>
    <w:rsid w:val="009A3922"/>
    <w:rsid w:val="009C3314"/>
    <w:rsid w:val="009D0252"/>
    <w:rsid w:val="009D1468"/>
    <w:rsid w:val="009E5D82"/>
    <w:rsid w:val="009F2315"/>
    <w:rsid w:val="00A20BE0"/>
    <w:rsid w:val="00A42E4A"/>
    <w:rsid w:val="00A45D0C"/>
    <w:rsid w:val="00A466D3"/>
    <w:rsid w:val="00A57B3B"/>
    <w:rsid w:val="00A60D05"/>
    <w:rsid w:val="00A6187D"/>
    <w:rsid w:val="00A646D6"/>
    <w:rsid w:val="00A64FF1"/>
    <w:rsid w:val="00A70A55"/>
    <w:rsid w:val="00A73910"/>
    <w:rsid w:val="00A7557D"/>
    <w:rsid w:val="00A75AAB"/>
    <w:rsid w:val="00A81C87"/>
    <w:rsid w:val="00A83445"/>
    <w:rsid w:val="00A96634"/>
    <w:rsid w:val="00A9698D"/>
    <w:rsid w:val="00AA47BD"/>
    <w:rsid w:val="00AB320F"/>
    <w:rsid w:val="00AD2F7B"/>
    <w:rsid w:val="00AE0D06"/>
    <w:rsid w:val="00AF5304"/>
    <w:rsid w:val="00B003B2"/>
    <w:rsid w:val="00B066AC"/>
    <w:rsid w:val="00B11D4C"/>
    <w:rsid w:val="00B26827"/>
    <w:rsid w:val="00B26DCB"/>
    <w:rsid w:val="00B3585F"/>
    <w:rsid w:val="00B42C83"/>
    <w:rsid w:val="00B47223"/>
    <w:rsid w:val="00B53C18"/>
    <w:rsid w:val="00B709F5"/>
    <w:rsid w:val="00B72372"/>
    <w:rsid w:val="00B73438"/>
    <w:rsid w:val="00B77957"/>
    <w:rsid w:val="00B80DD2"/>
    <w:rsid w:val="00B86616"/>
    <w:rsid w:val="00B91531"/>
    <w:rsid w:val="00B951B2"/>
    <w:rsid w:val="00BA3C88"/>
    <w:rsid w:val="00BB01E9"/>
    <w:rsid w:val="00BB4FC7"/>
    <w:rsid w:val="00BB777D"/>
    <w:rsid w:val="00BD13E9"/>
    <w:rsid w:val="00BD191E"/>
    <w:rsid w:val="00BE002A"/>
    <w:rsid w:val="00C15CB0"/>
    <w:rsid w:val="00C207AE"/>
    <w:rsid w:val="00C22F30"/>
    <w:rsid w:val="00C40A5B"/>
    <w:rsid w:val="00C456C6"/>
    <w:rsid w:val="00C60074"/>
    <w:rsid w:val="00C72DAC"/>
    <w:rsid w:val="00C73CD6"/>
    <w:rsid w:val="00C73DC2"/>
    <w:rsid w:val="00C84B47"/>
    <w:rsid w:val="00C8535D"/>
    <w:rsid w:val="00C90085"/>
    <w:rsid w:val="00C90D36"/>
    <w:rsid w:val="00C96ED7"/>
    <w:rsid w:val="00CA3580"/>
    <w:rsid w:val="00CA5DE1"/>
    <w:rsid w:val="00CB3439"/>
    <w:rsid w:val="00CB7C9A"/>
    <w:rsid w:val="00CC394A"/>
    <w:rsid w:val="00CD0D04"/>
    <w:rsid w:val="00CD3616"/>
    <w:rsid w:val="00CE315E"/>
    <w:rsid w:val="00CE689A"/>
    <w:rsid w:val="00CE6DD1"/>
    <w:rsid w:val="00CE7744"/>
    <w:rsid w:val="00CF04FF"/>
    <w:rsid w:val="00CF523F"/>
    <w:rsid w:val="00D0349F"/>
    <w:rsid w:val="00D0588F"/>
    <w:rsid w:val="00D229B0"/>
    <w:rsid w:val="00D22BAC"/>
    <w:rsid w:val="00D32ECE"/>
    <w:rsid w:val="00D4076C"/>
    <w:rsid w:val="00D436B1"/>
    <w:rsid w:val="00D501B5"/>
    <w:rsid w:val="00D513E4"/>
    <w:rsid w:val="00D5449D"/>
    <w:rsid w:val="00D62ECA"/>
    <w:rsid w:val="00D7184F"/>
    <w:rsid w:val="00D73793"/>
    <w:rsid w:val="00D77621"/>
    <w:rsid w:val="00D87748"/>
    <w:rsid w:val="00D91724"/>
    <w:rsid w:val="00D92161"/>
    <w:rsid w:val="00DA0670"/>
    <w:rsid w:val="00DA08DE"/>
    <w:rsid w:val="00DA36C9"/>
    <w:rsid w:val="00DA4831"/>
    <w:rsid w:val="00DA732E"/>
    <w:rsid w:val="00DB4844"/>
    <w:rsid w:val="00DB57D3"/>
    <w:rsid w:val="00DC0B16"/>
    <w:rsid w:val="00DC16F3"/>
    <w:rsid w:val="00DC6637"/>
    <w:rsid w:val="00DE2777"/>
    <w:rsid w:val="00DE4E60"/>
    <w:rsid w:val="00DF6B24"/>
    <w:rsid w:val="00E0122B"/>
    <w:rsid w:val="00E036BE"/>
    <w:rsid w:val="00E04541"/>
    <w:rsid w:val="00E07E49"/>
    <w:rsid w:val="00E15E31"/>
    <w:rsid w:val="00E175AA"/>
    <w:rsid w:val="00E2189E"/>
    <w:rsid w:val="00E260C2"/>
    <w:rsid w:val="00E3147D"/>
    <w:rsid w:val="00E3368B"/>
    <w:rsid w:val="00E40E3B"/>
    <w:rsid w:val="00E413E5"/>
    <w:rsid w:val="00E430BF"/>
    <w:rsid w:val="00E5508F"/>
    <w:rsid w:val="00E56941"/>
    <w:rsid w:val="00E6155D"/>
    <w:rsid w:val="00E62682"/>
    <w:rsid w:val="00E72854"/>
    <w:rsid w:val="00E80E0C"/>
    <w:rsid w:val="00E85B17"/>
    <w:rsid w:val="00E87BEB"/>
    <w:rsid w:val="00E92FC4"/>
    <w:rsid w:val="00E93F82"/>
    <w:rsid w:val="00EA2BDF"/>
    <w:rsid w:val="00EA3019"/>
    <w:rsid w:val="00EA3EF7"/>
    <w:rsid w:val="00EB5FA3"/>
    <w:rsid w:val="00EB671C"/>
    <w:rsid w:val="00EC5CB0"/>
    <w:rsid w:val="00ED1CFA"/>
    <w:rsid w:val="00EE4968"/>
    <w:rsid w:val="00EF0D1D"/>
    <w:rsid w:val="00EF1B39"/>
    <w:rsid w:val="00EF3E2B"/>
    <w:rsid w:val="00EF4AF5"/>
    <w:rsid w:val="00F06A11"/>
    <w:rsid w:val="00F11470"/>
    <w:rsid w:val="00F2225A"/>
    <w:rsid w:val="00F41331"/>
    <w:rsid w:val="00F43A94"/>
    <w:rsid w:val="00F47354"/>
    <w:rsid w:val="00F560EA"/>
    <w:rsid w:val="00F630D1"/>
    <w:rsid w:val="00F73117"/>
    <w:rsid w:val="00F779E7"/>
    <w:rsid w:val="00F83F5F"/>
    <w:rsid w:val="00F92061"/>
    <w:rsid w:val="00F951E8"/>
    <w:rsid w:val="00F9761C"/>
    <w:rsid w:val="00FA2B53"/>
    <w:rsid w:val="00FA45C6"/>
    <w:rsid w:val="00FA4635"/>
    <w:rsid w:val="00FB0905"/>
    <w:rsid w:val="00FB201B"/>
    <w:rsid w:val="00FB4192"/>
    <w:rsid w:val="00FB6EB4"/>
    <w:rsid w:val="00FC1B92"/>
    <w:rsid w:val="00FC3643"/>
    <w:rsid w:val="00FC7170"/>
    <w:rsid w:val="00FE33F2"/>
    <w:rsid w:val="00FE6968"/>
    <w:rsid w:val="00FE7063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2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7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01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5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5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5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3413-2127-4CB2-AF02-3CF40082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</cp:lastModifiedBy>
  <cp:revision>3</cp:revision>
  <cp:lastPrinted>2019-09-13T11:56:00Z</cp:lastPrinted>
  <dcterms:created xsi:type="dcterms:W3CDTF">2019-09-13T11:56:00Z</dcterms:created>
  <dcterms:modified xsi:type="dcterms:W3CDTF">2019-09-16T12:35:00Z</dcterms:modified>
</cp:coreProperties>
</file>