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D7" w:rsidRDefault="00A50A36" w:rsidP="004A268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Projekt nr druku 50</w:t>
      </w:r>
    </w:p>
    <w:p w:rsidR="00F44530" w:rsidRDefault="00F44530" w:rsidP="00F44530">
      <w:pPr>
        <w:pStyle w:val="Nagwek1"/>
        <w:jc w:val="center"/>
      </w:pPr>
      <w:r>
        <w:rPr>
          <w:bCs w:val="0"/>
        </w:rPr>
        <w:t>UCHWAŁA  Nr ……./ ……../2015</w:t>
      </w:r>
    </w:p>
    <w:p w:rsidR="00F44530" w:rsidRDefault="00F44530" w:rsidP="00F44530">
      <w:pPr>
        <w:jc w:val="center"/>
        <w:rPr>
          <w:b/>
          <w:bCs/>
        </w:rPr>
      </w:pPr>
    </w:p>
    <w:p w:rsidR="00F44530" w:rsidRDefault="00F44530" w:rsidP="00F44530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F44530" w:rsidRDefault="00F44530" w:rsidP="00F44530">
      <w:pPr>
        <w:jc w:val="center"/>
        <w:rPr>
          <w:b/>
          <w:bCs/>
        </w:rPr>
      </w:pPr>
    </w:p>
    <w:p w:rsidR="00F44530" w:rsidRDefault="00F44530" w:rsidP="00F44530">
      <w:pPr>
        <w:jc w:val="center"/>
        <w:rPr>
          <w:b/>
          <w:bCs/>
        </w:rPr>
      </w:pPr>
      <w:r>
        <w:rPr>
          <w:b/>
          <w:bCs/>
        </w:rPr>
        <w:t>z dnia ….   maja  2015  roku</w:t>
      </w:r>
    </w:p>
    <w:p w:rsidR="00F44530" w:rsidRDefault="00F44530" w:rsidP="00F44530">
      <w:pPr>
        <w:rPr>
          <w:b/>
          <w:bCs/>
        </w:rPr>
      </w:pPr>
    </w:p>
    <w:p w:rsidR="00F44530" w:rsidRDefault="00F44530" w:rsidP="00F44530"/>
    <w:p w:rsidR="00F44530" w:rsidRDefault="00F44530" w:rsidP="00F44530">
      <w:pPr>
        <w:jc w:val="center"/>
        <w:rPr>
          <w:b/>
          <w:bCs/>
        </w:rPr>
      </w:pPr>
      <w:r>
        <w:rPr>
          <w:b/>
          <w:bCs/>
        </w:rPr>
        <w:t>w sprawie nieodpłatnego nabycia nieruchomości gruntowej.</w:t>
      </w:r>
    </w:p>
    <w:p w:rsidR="00F44530" w:rsidRDefault="00F44530" w:rsidP="00F44530"/>
    <w:p w:rsidR="00F44530" w:rsidRDefault="00F44530" w:rsidP="00F44530">
      <w:pPr>
        <w:jc w:val="both"/>
      </w:pPr>
    </w:p>
    <w:p w:rsidR="00F44530" w:rsidRDefault="00F44530" w:rsidP="00F44530">
      <w:pPr>
        <w:autoSpaceDE w:val="0"/>
        <w:autoSpaceDN w:val="0"/>
        <w:adjustRightInd w:val="0"/>
        <w:jc w:val="both"/>
      </w:pPr>
      <w:r>
        <w:t xml:space="preserve">Na podstawie art. 18 ust. 2 pkt 9 „a” w zw. z art. 7 ust. 1 pkt 1 i 10  ustawy z dnia 8 marca 1990r. o samorządzie gminnym ( Dz. U. z 2013r., poz. 594 z późn. zm. </w:t>
      </w:r>
      <w:r>
        <w:rPr>
          <w:rStyle w:val="Odwoanieprzypisudolnego"/>
        </w:rPr>
        <w:footnoteReference w:id="1"/>
      </w:r>
      <w:r>
        <w:t>) oraz art. 5 ust. 4 ustawy z 10 maja 1990 r. przepisy wprowadzające ustawę o samorządzie terytorialnym i ustawę o pracownikach samorządowych (Dz. U. Nr 32, poz. 191 z późn. zm.</w:t>
      </w:r>
      <w:r>
        <w:rPr>
          <w:rStyle w:val="Odwoanieprzypisudolnego"/>
        </w:rPr>
        <w:footnoteReference w:id="2"/>
      </w:r>
      <w:r>
        <w:t>) Rada Gminy uchwala, co następuje:</w:t>
      </w:r>
    </w:p>
    <w:p w:rsidR="00F44530" w:rsidRDefault="00F44530" w:rsidP="00F44530"/>
    <w:p w:rsidR="00F44530" w:rsidRDefault="00F44530" w:rsidP="00F44530">
      <w:pPr>
        <w:jc w:val="center"/>
      </w:pPr>
      <w:r>
        <w:t>§ 1</w:t>
      </w:r>
    </w:p>
    <w:p w:rsidR="00F44530" w:rsidRDefault="00F44530" w:rsidP="00F44530">
      <w:pPr>
        <w:jc w:val="center"/>
      </w:pPr>
    </w:p>
    <w:p w:rsidR="00F44530" w:rsidRDefault="00F44530" w:rsidP="00F44530">
      <w:pPr>
        <w:jc w:val="both"/>
      </w:pPr>
      <w:r>
        <w:t>Wyrazić zgodę na nabycie od Skarbu Państwa  w drodze komunalizacji na wniosek następujących nieruchomości:</w:t>
      </w:r>
    </w:p>
    <w:p w:rsidR="00F44530" w:rsidRDefault="00F44530" w:rsidP="00F44530"/>
    <w:p w:rsidR="00F44530" w:rsidRDefault="00F44530" w:rsidP="00F44530">
      <w:r>
        <w:t>1)  działki nr 615/1 o pow. 0,1483 ha położonej w obrębie ewidencyjnym Dźwirzyno, dla</w:t>
      </w:r>
    </w:p>
    <w:p w:rsidR="00F44530" w:rsidRDefault="00F44530" w:rsidP="00F44530">
      <w:r>
        <w:t xml:space="preserve">     której w Sądzie Rejonowym w Kołobrzegu prowadzona jest księga wieczysta KW  </w:t>
      </w:r>
    </w:p>
    <w:p w:rsidR="00F44530" w:rsidRDefault="00F44530" w:rsidP="00F44530">
      <w:r>
        <w:t xml:space="preserve">      KO1L/00048281/6,</w:t>
      </w:r>
    </w:p>
    <w:p w:rsidR="00F44530" w:rsidRDefault="00F44530" w:rsidP="00F44530">
      <w:r>
        <w:t>2)  działki nr 615/3 o pow. 0,0026 ha położonej w obrębie ewidencyjnym Dźwirzyno, dla</w:t>
      </w:r>
    </w:p>
    <w:p w:rsidR="00F44530" w:rsidRDefault="00F44530" w:rsidP="00F44530">
      <w:r>
        <w:t xml:space="preserve">     której w Sądzie Rejonowym w Kołobrzegu prowadzona jest księga wieczysta KW  </w:t>
      </w:r>
    </w:p>
    <w:p w:rsidR="00F44530" w:rsidRDefault="00F44530" w:rsidP="00F44530">
      <w:r>
        <w:t xml:space="preserve">      KO1L/00048281/6.</w:t>
      </w:r>
    </w:p>
    <w:p w:rsidR="00F44530" w:rsidRDefault="00F44530" w:rsidP="00F44530"/>
    <w:p w:rsidR="00F44530" w:rsidRDefault="00F44530" w:rsidP="00F44530"/>
    <w:p w:rsidR="00F44530" w:rsidRDefault="00F44530" w:rsidP="00F44530">
      <w:pPr>
        <w:jc w:val="center"/>
      </w:pPr>
      <w:r>
        <w:t>§ 2</w:t>
      </w:r>
    </w:p>
    <w:p w:rsidR="00F44530" w:rsidRDefault="00F44530" w:rsidP="00F44530">
      <w:r>
        <w:t>Wykonanie uchwały powierza się Wójtowi Gminy Kołobrzeg.</w:t>
      </w:r>
    </w:p>
    <w:p w:rsidR="00F44530" w:rsidRDefault="00F44530" w:rsidP="00F44530">
      <w:pPr>
        <w:jc w:val="center"/>
      </w:pPr>
    </w:p>
    <w:p w:rsidR="00F44530" w:rsidRDefault="00F44530" w:rsidP="00F44530">
      <w:pPr>
        <w:jc w:val="center"/>
      </w:pPr>
    </w:p>
    <w:p w:rsidR="00F44530" w:rsidRDefault="00F44530" w:rsidP="00F44530">
      <w:pPr>
        <w:jc w:val="center"/>
      </w:pPr>
      <w:r>
        <w:t>§ 3</w:t>
      </w:r>
    </w:p>
    <w:p w:rsidR="00F44530" w:rsidRDefault="00F44530" w:rsidP="00F44530">
      <w:r>
        <w:t>Uchwała wchodzi w życie z dniem podjęcia.</w:t>
      </w:r>
    </w:p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>
      <w:r>
        <w:t xml:space="preserve">                                                                   Przewodniczący Rady Gminy</w:t>
      </w:r>
    </w:p>
    <w:p w:rsidR="00F44530" w:rsidRDefault="00F44530" w:rsidP="00F44530">
      <w:r>
        <w:t xml:space="preserve">                                                                  </w:t>
      </w:r>
    </w:p>
    <w:p w:rsidR="00F44530" w:rsidRDefault="00F44530" w:rsidP="00F44530">
      <w:r>
        <w:t xml:space="preserve">                                                                             Julian Nowicki</w:t>
      </w:r>
    </w:p>
    <w:p w:rsidR="00F44530" w:rsidRDefault="00F44530" w:rsidP="00F44530"/>
    <w:p w:rsidR="00F44530" w:rsidRDefault="00F44530" w:rsidP="00F44530">
      <w:pPr>
        <w:rPr>
          <w:szCs w:val="20"/>
        </w:rPr>
      </w:pPr>
    </w:p>
    <w:p w:rsidR="00F44530" w:rsidRDefault="00F44530" w:rsidP="00F44530">
      <w:pPr>
        <w:rPr>
          <w:szCs w:val="20"/>
        </w:rPr>
      </w:pPr>
    </w:p>
    <w:p w:rsidR="00F44530" w:rsidRDefault="00F44530" w:rsidP="00F44530">
      <w:pPr>
        <w:rPr>
          <w:szCs w:val="20"/>
        </w:rPr>
      </w:pPr>
    </w:p>
    <w:p w:rsidR="00F44530" w:rsidRDefault="00F44530" w:rsidP="00F44530">
      <w:pPr>
        <w:rPr>
          <w:szCs w:val="20"/>
        </w:rPr>
      </w:pPr>
    </w:p>
    <w:p w:rsidR="00871916" w:rsidRDefault="00871916" w:rsidP="00F44530">
      <w:pPr>
        <w:jc w:val="center"/>
      </w:pPr>
    </w:p>
    <w:p w:rsidR="00871916" w:rsidRDefault="00871916" w:rsidP="00F44530">
      <w:pPr>
        <w:jc w:val="center"/>
      </w:pPr>
    </w:p>
    <w:p w:rsidR="00F44530" w:rsidRDefault="00F44530" w:rsidP="00F44530">
      <w:pPr>
        <w:jc w:val="center"/>
        <w:rPr>
          <w:szCs w:val="20"/>
        </w:rPr>
      </w:pPr>
      <w:r>
        <w:t>Uzasadnienie</w:t>
      </w:r>
    </w:p>
    <w:p w:rsidR="00F44530" w:rsidRDefault="00F44530" w:rsidP="00F44530">
      <w:pPr>
        <w:rPr>
          <w:szCs w:val="20"/>
        </w:rPr>
      </w:pPr>
    </w:p>
    <w:p w:rsidR="00F44530" w:rsidRDefault="00F44530" w:rsidP="00F44530">
      <w:pPr>
        <w:rPr>
          <w:szCs w:val="20"/>
        </w:rPr>
      </w:pPr>
    </w:p>
    <w:p w:rsidR="00F44530" w:rsidRDefault="00F44530" w:rsidP="00F44530">
      <w:pPr>
        <w:jc w:val="center"/>
        <w:rPr>
          <w:szCs w:val="20"/>
        </w:rPr>
      </w:pPr>
      <w:r>
        <w:t>do uchwały w sprawie nabycia nieruchomości gruntowej.</w:t>
      </w:r>
    </w:p>
    <w:p w:rsidR="00F44530" w:rsidRDefault="00F44530" w:rsidP="00F44530">
      <w:r>
        <w:t xml:space="preserve">         </w:t>
      </w:r>
    </w:p>
    <w:p w:rsidR="00F44530" w:rsidRDefault="00F44530" w:rsidP="00F44530">
      <w:pPr>
        <w:ind w:left="60" w:firstLine="648"/>
      </w:pPr>
      <w:r>
        <w:t>Działki nr 615/1 i 615/3 położone w Dźwirzynie są własnością Skarbu Państwa,  sklasyfikowane w ewidencji gruntów i budynków jako odpowiednio „ŁVI, Bz” i „Bz”.</w:t>
      </w:r>
    </w:p>
    <w:p w:rsidR="00F44530" w:rsidRDefault="00F44530" w:rsidP="00F44530">
      <w:pPr>
        <w:ind w:left="60" w:firstLine="648"/>
      </w:pPr>
      <w:r>
        <w:t xml:space="preserve">Przedmiotowe działki powstały w wyniku regulacji linii brzegowej jeziora Resko i z uwagi na swój kształt i brak dostępu do drogi nie mogą istnieć samodzielnie i spełniać swoją funkcję przewidzianą w planie zagospodarowania przestrzennego. </w:t>
      </w:r>
    </w:p>
    <w:p w:rsidR="00F44530" w:rsidRDefault="00F44530" w:rsidP="00F44530">
      <w:pPr>
        <w:ind w:left="60"/>
      </w:pPr>
      <w:r>
        <w:t>W obowiązującym planie  zagospodarowania przestrzennego miejscowości Dźwirzyno zatwierdzonym Uchwałą Nr  IX/53/2007 Rady Gminy Kołobrzeg z dnia 31.05.2007r. ogłoszoną w Dz. Urz. Woj. Zachodniopomorskiego Nr  81, poz.1309  z dnia 10.07.2007r.</w:t>
      </w:r>
    </w:p>
    <w:p w:rsidR="00F44530" w:rsidRDefault="00F44530" w:rsidP="00F44530">
      <w:r>
        <w:t>teren, na którym znajdują się działki nr 615/1 i 615/2 opisany jest symbolem D8 UR, ZZ;  przeznaczenie terenu – usługi wypoczynku i rekreacji.</w:t>
      </w:r>
    </w:p>
    <w:p w:rsidR="00F44530" w:rsidRDefault="00F44530" w:rsidP="00F44530">
      <w:pPr>
        <w:ind w:left="60" w:firstLine="648"/>
      </w:pPr>
      <w:r>
        <w:t xml:space="preserve">Celem przepisu art.5 ust. 4 ustawy z 10 maja 1990 r. przepisy wprowadzające ustawę o samorządzie terytorialnym i ustawę o pracownikach samorządowych jest stworzenie gminom możliwości uzyskania mienia, w stosunku do którego wykaże ona istnienie bezpośredniego związku z realizowanymi przez nią – a nie dopiero zamierzonymi – zadaniami ( wyrok Naczelnego Sądu Administracyjnego w Warszawie z dn. 18 listopada 2011r., sygn. I OSK 1923/10).  Przeznaczenie działek w planie jako tereny usług wypoczynku i rekreacji  świadczy o realizacji zadania Gminy wynikającego z art.7 ust.1 pkt 1 i 10 ustawy z dnia 8 marca 1990r. o samorządzie gminnym obejmującego sprawy ładu przestrzennego oraz  kultury fizycznej i turystyki, w tym terenów rekreacyjnych i urządzeń sportowych. </w:t>
      </w:r>
    </w:p>
    <w:p w:rsidR="00F44530" w:rsidRDefault="00F44530" w:rsidP="00F44530">
      <w:pPr>
        <w:ind w:left="60" w:firstLine="648"/>
      </w:pPr>
    </w:p>
    <w:p w:rsidR="00F44530" w:rsidRDefault="00F44530" w:rsidP="00F44530">
      <w:pPr>
        <w:ind w:left="60"/>
      </w:pPr>
    </w:p>
    <w:p w:rsidR="00F44530" w:rsidRDefault="00F44530" w:rsidP="00F44530">
      <w:pPr>
        <w:ind w:left="60"/>
      </w:pPr>
    </w:p>
    <w:p w:rsidR="00F44530" w:rsidRDefault="00F44530" w:rsidP="00F44530">
      <w:pPr>
        <w:pStyle w:val="Nagwek1"/>
        <w:jc w:val="center"/>
      </w:pPr>
    </w:p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F44530" w:rsidRDefault="00F44530" w:rsidP="00F44530"/>
    <w:p w:rsidR="00C65AD7" w:rsidRDefault="00C65AD7" w:rsidP="004A268B">
      <w:pPr>
        <w:rPr>
          <w:noProof/>
        </w:rPr>
      </w:pPr>
    </w:p>
    <w:p w:rsidR="00C65AD7" w:rsidRDefault="00C65AD7" w:rsidP="004A268B">
      <w:pPr>
        <w:rPr>
          <w:noProof/>
        </w:rPr>
      </w:pPr>
    </w:p>
    <w:p w:rsidR="00C65AD7" w:rsidRDefault="00C65AD7" w:rsidP="004A268B">
      <w:pPr>
        <w:rPr>
          <w:noProof/>
        </w:rPr>
      </w:pPr>
    </w:p>
    <w:p w:rsidR="00C65AD7" w:rsidRDefault="00C65AD7" w:rsidP="004A268B">
      <w:pPr>
        <w:rPr>
          <w:noProof/>
        </w:rPr>
      </w:pPr>
    </w:p>
    <w:p w:rsidR="00817D29" w:rsidRPr="004A268B" w:rsidRDefault="00817D29" w:rsidP="004A268B"/>
    <w:sectPr w:rsidR="00817D29" w:rsidRPr="004A268B" w:rsidSect="00022AC0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02" w:rsidRDefault="00753102" w:rsidP="00F44530">
      <w:r>
        <w:separator/>
      </w:r>
    </w:p>
  </w:endnote>
  <w:endnote w:type="continuationSeparator" w:id="0">
    <w:p w:rsidR="00753102" w:rsidRDefault="00753102" w:rsidP="00F4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02" w:rsidRDefault="00753102" w:rsidP="00F44530">
      <w:r>
        <w:separator/>
      </w:r>
    </w:p>
  </w:footnote>
  <w:footnote w:type="continuationSeparator" w:id="0">
    <w:p w:rsidR="00753102" w:rsidRDefault="00753102" w:rsidP="00F44530">
      <w:r>
        <w:continuationSeparator/>
      </w:r>
    </w:p>
  </w:footnote>
  <w:footnote w:id="1">
    <w:p w:rsidR="00F44530" w:rsidRDefault="00F44530" w:rsidP="00F445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z 2013 r.,  poz. 645, poz. 1318; z 2014r., poz. 379, poz.1072 .</w:t>
      </w:r>
    </w:p>
  </w:footnote>
  <w:footnote w:id="2">
    <w:p w:rsidR="00F44530" w:rsidRDefault="00F44530" w:rsidP="00F445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z 1990 r. Nr 43 poz. 253, Nr 92 poz. 541;       z 1991 r. Nr 34 poz. 151; z 1992 r. Nr 6 poz. 20 ;z 1993 r. Nr 40 poz. 180; z 1994 r. Nr 1 poz. 3 ; z 1996 r. Nr 23 poz. 102, Nr 106 poz. 496, z 1997 r. Nr 9 poz. 43; z 2002 r. Nr 153 poz. 1271; z 2004 r. Nr 141 poz. 1492.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15F"/>
    <w:rsid w:val="00025E90"/>
    <w:rsid w:val="00094485"/>
    <w:rsid w:val="000F4327"/>
    <w:rsid w:val="00143896"/>
    <w:rsid w:val="001A4059"/>
    <w:rsid w:val="002446A3"/>
    <w:rsid w:val="002E4D75"/>
    <w:rsid w:val="003C1A18"/>
    <w:rsid w:val="004A268B"/>
    <w:rsid w:val="004D085B"/>
    <w:rsid w:val="00502EE3"/>
    <w:rsid w:val="00517CCB"/>
    <w:rsid w:val="005A6597"/>
    <w:rsid w:val="005C52E0"/>
    <w:rsid w:val="0069615F"/>
    <w:rsid w:val="00696BC6"/>
    <w:rsid w:val="006A1DDB"/>
    <w:rsid w:val="00727F01"/>
    <w:rsid w:val="00753102"/>
    <w:rsid w:val="00767110"/>
    <w:rsid w:val="007B754D"/>
    <w:rsid w:val="00817D29"/>
    <w:rsid w:val="00837987"/>
    <w:rsid w:val="00871916"/>
    <w:rsid w:val="008937C5"/>
    <w:rsid w:val="00A434CF"/>
    <w:rsid w:val="00A50A36"/>
    <w:rsid w:val="00AE6D57"/>
    <w:rsid w:val="00B94761"/>
    <w:rsid w:val="00C65AD7"/>
    <w:rsid w:val="00E2333A"/>
    <w:rsid w:val="00E263FD"/>
    <w:rsid w:val="00E715EE"/>
    <w:rsid w:val="00E76C55"/>
    <w:rsid w:val="00EC06A5"/>
    <w:rsid w:val="00F44530"/>
    <w:rsid w:val="00FB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1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754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476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9476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947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B75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5E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445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45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445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2015-04-14T06:20:00Z</cp:lastPrinted>
  <dcterms:created xsi:type="dcterms:W3CDTF">2015-05-18T12:59:00Z</dcterms:created>
  <dcterms:modified xsi:type="dcterms:W3CDTF">2015-05-18T13:24:00Z</dcterms:modified>
</cp:coreProperties>
</file>