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C6" w:rsidRDefault="009951C6"/>
    <w:p w:rsidR="00060BB1" w:rsidRDefault="00060BB1"/>
    <w:p w:rsidR="00060BB1" w:rsidRDefault="00060B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Projekt nr druku 244</w:t>
      </w:r>
    </w:p>
    <w:p w:rsidR="00060BB1" w:rsidRDefault="00060BB1"/>
    <w:p w:rsidR="00060BB1" w:rsidRDefault="00060BB1"/>
    <w:p w:rsidR="00D01522" w:rsidRPr="00C406CB" w:rsidRDefault="00C406CB" w:rsidP="00C406CB">
      <w:pPr>
        <w:pStyle w:val="Bezodstpw"/>
        <w:jc w:val="center"/>
        <w:rPr>
          <w:b/>
        </w:rPr>
      </w:pPr>
      <w:r>
        <w:rPr>
          <w:b/>
        </w:rPr>
        <w:t>UCHWAŁA Nr</w:t>
      </w:r>
    </w:p>
    <w:p w:rsidR="00D01522" w:rsidRPr="00C406CB" w:rsidRDefault="00D01522" w:rsidP="00C406CB">
      <w:pPr>
        <w:pStyle w:val="Bezodstpw"/>
        <w:jc w:val="center"/>
        <w:rPr>
          <w:b/>
        </w:rPr>
      </w:pPr>
      <w:r w:rsidRPr="00C406CB">
        <w:rPr>
          <w:b/>
        </w:rPr>
        <w:t>Rady Gminy Kołobrzeg</w:t>
      </w:r>
    </w:p>
    <w:p w:rsidR="00D01522" w:rsidRPr="00C406CB" w:rsidRDefault="00D01522" w:rsidP="00C406CB">
      <w:pPr>
        <w:pStyle w:val="Bezodstpw"/>
        <w:jc w:val="center"/>
        <w:rPr>
          <w:b/>
        </w:rPr>
      </w:pPr>
      <w:r w:rsidRPr="00C406CB">
        <w:rPr>
          <w:b/>
        </w:rPr>
        <w:t>z  dnia</w:t>
      </w:r>
    </w:p>
    <w:p w:rsidR="00D01522" w:rsidRPr="00C406CB" w:rsidRDefault="00D01522" w:rsidP="00C406CB">
      <w:pPr>
        <w:jc w:val="center"/>
        <w:rPr>
          <w:b/>
        </w:rPr>
      </w:pPr>
    </w:p>
    <w:p w:rsidR="00D01522" w:rsidRPr="00C406CB" w:rsidRDefault="00D01522" w:rsidP="00C406CB">
      <w:pPr>
        <w:jc w:val="both"/>
        <w:rPr>
          <w:b/>
        </w:rPr>
      </w:pPr>
      <w:r w:rsidRPr="00C406CB">
        <w:rPr>
          <w:b/>
        </w:rPr>
        <w:t>w sprawie nawiązania współpracy partnerskiej pom</w:t>
      </w:r>
      <w:r w:rsidR="00F4500B" w:rsidRPr="00C406CB">
        <w:rPr>
          <w:b/>
        </w:rPr>
        <w:t>iędz</w:t>
      </w:r>
      <w:r w:rsidR="00C406CB">
        <w:rPr>
          <w:b/>
        </w:rPr>
        <w:t>y G</w:t>
      </w:r>
      <w:r w:rsidR="00466450" w:rsidRPr="00C406CB">
        <w:rPr>
          <w:b/>
        </w:rPr>
        <w:t xml:space="preserve">miną Kołobrzeg a Gminą </w:t>
      </w:r>
      <w:proofErr w:type="spellStart"/>
      <w:r w:rsidR="00466450" w:rsidRPr="00C406CB">
        <w:rPr>
          <w:b/>
        </w:rPr>
        <w:t>Šilutė</w:t>
      </w:r>
      <w:proofErr w:type="spellEnd"/>
      <w:r w:rsidR="00C406CB">
        <w:rPr>
          <w:b/>
        </w:rPr>
        <w:t xml:space="preserve"> </w:t>
      </w:r>
    </w:p>
    <w:p w:rsidR="00D01522" w:rsidRDefault="00D01522" w:rsidP="00C406CB">
      <w:pPr>
        <w:jc w:val="both"/>
      </w:pPr>
    </w:p>
    <w:p w:rsidR="00D01522" w:rsidRDefault="00C406CB" w:rsidP="00C406CB">
      <w:pPr>
        <w:jc w:val="both"/>
      </w:pPr>
      <w:r>
        <w:t xml:space="preserve">     </w:t>
      </w:r>
      <w:r w:rsidR="00D01522">
        <w:t xml:space="preserve">Na podstawie art. 18  ust. 2 </w:t>
      </w:r>
      <w:proofErr w:type="spellStart"/>
      <w:r w:rsidR="00D01522">
        <w:t>pkt</w:t>
      </w:r>
      <w:proofErr w:type="spellEnd"/>
      <w:r w:rsidR="00D01522">
        <w:t xml:space="preserve"> 12 a ustawy z dnia 08 marca 1990 r. o samorządzie gminnym ( Dz. U. z 2016 r. poz. 446 z </w:t>
      </w:r>
      <w:proofErr w:type="spellStart"/>
      <w:r w:rsidR="00D01522">
        <w:t>późń</w:t>
      </w:r>
      <w:proofErr w:type="spellEnd"/>
      <w:r w:rsidR="00D01522">
        <w:t xml:space="preserve">. </w:t>
      </w:r>
      <w:proofErr w:type="spellStart"/>
      <w:r w:rsidR="00D01522">
        <w:t>zm</w:t>
      </w:r>
      <w:proofErr w:type="spellEnd"/>
      <w:r w:rsidR="00D01522">
        <w:rPr>
          <w:rStyle w:val="Odwoanieprzypisudolnego"/>
        </w:rPr>
        <w:footnoteReference w:id="1"/>
      </w:r>
      <w:r w:rsidR="00D01522">
        <w:t xml:space="preserve"> )</w:t>
      </w:r>
      <w:r w:rsidR="00AE186F">
        <w:t xml:space="preserve"> Rada Gminy Kołobrzeg uchwala, co następuje:</w:t>
      </w:r>
    </w:p>
    <w:p w:rsidR="00AE186F" w:rsidRDefault="00AE186F" w:rsidP="00C406CB">
      <w:pPr>
        <w:jc w:val="both"/>
      </w:pPr>
    </w:p>
    <w:p w:rsidR="00AE186F" w:rsidRDefault="00AE186F" w:rsidP="00C406CB">
      <w:pPr>
        <w:jc w:val="both"/>
      </w:pPr>
      <w:r>
        <w:rPr>
          <w:rFonts w:cs="Times New Roman"/>
        </w:rPr>
        <w:t>§</w:t>
      </w:r>
      <w:r>
        <w:t xml:space="preserve"> 1</w:t>
      </w:r>
      <w:r w:rsidR="00CF0373">
        <w:t>.</w:t>
      </w:r>
      <w:r w:rsidR="00F4500B">
        <w:t xml:space="preserve">1. </w:t>
      </w:r>
      <w:r w:rsidR="00CF0373">
        <w:t>Rada Gminy Kołobrzeg wyraża intencję wspó</w:t>
      </w:r>
      <w:r w:rsidR="00F4500B">
        <w:t xml:space="preserve">łpracy partnerskiej w obszarze rozwoju turystyki, sportu, kultury, sztuki, wymiany doświadczeń samorządowych, zachowania dziedzictwa kulturowego i walorów naturalnych </w:t>
      </w:r>
      <w:r w:rsidR="00CF0373">
        <w:t xml:space="preserve"> pomiędzy </w:t>
      </w:r>
      <w:r w:rsidR="00F4500B">
        <w:t>G</w:t>
      </w:r>
      <w:r w:rsidR="00466450">
        <w:t xml:space="preserve">miną Kołobrzeg a Gminą  </w:t>
      </w:r>
      <w:proofErr w:type="spellStart"/>
      <w:r w:rsidR="00466450" w:rsidRPr="00466450">
        <w:t>Šilutė</w:t>
      </w:r>
      <w:proofErr w:type="spellEnd"/>
      <w:r w:rsidR="00F4500B">
        <w:t xml:space="preserve"> (Litwa).</w:t>
      </w:r>
    </w:p>
    <w:p w:rsidR="00CF0373" w:rsidRDefault="00F4500B" w:rsidP="00C406CB">
      <w:pPr>
        <w:jc w:val="both"/>
      </w:pPr>
      <w:r>
        <w:t>2. Partnerska współpraca Stron</w:t>
      </w:r>
      <w:r w:rsidR="00CF0373">
        <w:t xml:space="preserve">, o której mowa w ust. 1 opierać się będzie na wzajemnych kontaktach przy obustronnym dążeniu do jak najlepszego poznania się, wymiany informacji </w:t>
      </w:r>
      <w:r w:rsidR="00C406CB">
        <w:br/>
      </w:r>
      <w:r>
        <w:t>i doświadczeń pomiędzy Stronami</w:t>
      </w:r>
      <w:r w:rsidR="00CF0373">
        <w:t>, w tym w szczególności</w:t>
      </w:r>
      <w:r w:rsidR="00C406CB">
        <w:t xml:space="preserve"> w zakresie</w:t>
      </w:r>
      <w:r w:rsidR="00CF0373">
        <w:t>:</w:t>
      </w:r>
    </w:p>
    <w:p w:rsidR="00CF0373" w:rsidRDefault="00CF0373" w:rsidP="00C406CB">
      <w:pPr>
        <w:ind w:firstLine="284"/>
        <w:jc w:val="both"/>
      </w:pPr>
      <w:r>
        <w:t>1)</w:t>
      </w:r>
      <w:r w:rsidR="00C406CB">
        <w:t xml:space="preserve"> </w:t>
      </w:r>
      <w:r w:rsidR="006661D5">
        <w:t>współpracy pomiędzy organizacjami pozarządowymi</w:t>
      </w:r>
      <w:r w:rsidR="00C406CB">
        <w:t>;</w:t>
      </w:r>
    </w:p>
    <w:p w:rsidR="00CF0373" w:rsidRDefault="00CF0373" w:rsidP="00C406CB">
      <w:pPr>
        <w:ind w:firstLine="284"/>
        <w:jc w:val="both"/>
      </w:pPr>
      <w:r>
        <w:t>2)</w:t>
      </w:r>
      <w:r w:rsidR="00C406CB">
        <w:t xml:space="preserve"> wspólnej</w:t>
      </w:r>
      <w:r w:rsidR="006661D5">
        <w:t xml:space="preserve"> realizacj</w:t>
      </w:r>
      <w:r w:rsidR="00C406CB">
        <w:t>i</w:t>
      </w:r>
      <w:r w:rsidR="006661D5">
        <w:t xml:space="preserve"> zadań z wykorzystaniem środków UE i innych funduszy</w:t>
      </w:r>
      <w:r w:rsidR="00C406CB">
        <w:t>;</w:t>
      </w:r>
    </w:p>
    <w:p w:rsidR="00CF0373" w:rsidRDefault="00CF0373" w:rsidP="00C406CB">
      <w:pPr>
        <w:ind w:firstLine="284"/>
        <w:jc w:val="both"/>
      </w:pPr>
      <w:r>
        <w:t>3)</w:t>
      </w:r>
      <w:r w:rsidR="00C406CB">
        <w:t xml:space="preserve"> dążenia </w:t>
      </w:r>
      <w:r w:rsidR="00466450">
        <w:t>do wdrożenia wspólnych</w:t>
      </w:r>
      <w:r w:rsidR="00C406CB">
        <w:t xml:space="preserve"> </w:t>
      </w:r>
      <w:proofErr w:type="spellStart"/>
      <w:r w:rsidR="00C406CB">
        <w:t>trans</w:t>
      </w:r>
      <w:r w:rsidR="00577E1A">
        <w:t>granicznych</w:t>
      </w:r>
      <w:proofErr w:type="spellEnd"/>
      <w:r w:rsidR="00577E1A">
        <w:t xml:space="preserve"> programów rozwojowych</w:t>
      </w:r>
      <w:r w:rsidR="00C406CB">
        <w:t>.</w:t>
      </w:r>
    </w:p>
    <w:p w:rsidR="00CF0373" w:rsidRDefault="00CF0373" w:rsidP="00C406CB">
      <w:pPr>
        <w:jc w:val="both"/>
      </w:pPr>
    </w:p>
    <w:p w:rsidR="00CF0373" w:rsidRDefault="00CF0373" w:rsidP="00C406CB">
      <w:pPr>
        <w:jc w:val="both"/>
      </w:pPr>
      <w:r>
        <w:rPr>
          <w:rFonts w:cs="Times New Roman"/>
        </w:rPr>
        <w:t>§</w:t>
      </w:r>
      <w:r>
        <w:t xml:space="preserve"> 2.</w:t>
      </w:r>
      <w:r w:rsidR="00C406CB">
        <w:t xml:space="preserve"> </w:t>
      </w:r>
      <w:r>
        <w:t>Upoważnia się Wójta Gminy Kołobrzeg do podpisania w i</w:t>
      </w:r>
      <w:r w:rsidR="00A93F04">
        <w:t>mieniu Gminy Kołobrzeg umowy o n</w:t>
      </w:r>
      <w:r>
        <w:t>aw</w:t>
      </w:r>
      <w:r w:rsidR="00F4500B">
        <w:t>iązaniu współpracy zagranicznej</w:t>
      </w:r>
      <w:r>
        <w:t>.</w:t>
      </w:r>
    </w:p>
    <w:p w:rsidR="00CF0373" w:rsidRDefault="00CF0373" w:rsidP="00C406CB">
      <w:pPr>
        <w:jc w:val="both"/>
        <w:rPr>
          <w:rFonts w:cs="Times New Roman"/>
        </w:rPr>
      </w:pPr>
    </w:p>
    <w:p w:rsidR="00CF0373" w:rsidRDefault="00A93F04" w:rsidP="00C406CB">
      <w:pPr>
        <w:jc w:val="both"/>
        <w:rPr>
          <w:rFonts w:cs="Times New Roman"/>
        </w:rPr>
      </w:pPr>
      <w:r>
        <w:rPr>
          <w:rFonts w:cs="Times New Roman"/>
        </w:rPr>
        <w:t>§ 3</w:t>
      </w:r>
      <w:r w:rsidR="00CF0373">
        <w:rPr>
          <w:rFonts w:cs="Times New Roman"/>
        </w:rPr>
        <w:t>.</w:t>
      </w:r>
      <w:r w:rsidR="00C406CB">
        <w:rPr>
          <w:rFonts w:cs="Times New Roman"/>
        </w:rPr>
        <w:t xml:space="preserve"> </w:t>
      </w:r>
      <w:r w:rsidR="00CF0373">
        <w:rPr>
          <w:rFonts w:cs="Times New Roman"/>
        </w:rPr>
        <w:t>Uchwała wchodzi w życie z dniem podjęcia.</w:t>
      </w:r>
    </w:p>
    <w:p w:rsidR="00CF0373" w:rsidRDefault="00CF0373" w:rsidP="00C406CB">
      <w:pPr>
        <w:jc w:val="both"/>
        <w:rPr>
          <w:rFonts w:cs="Times New Roman"/>
        </w:rPr>
      </w:pPr>
    </w:p>
    <w:p w:rsidR="00CF0373" w:rsidRDefault="00CF0373" w:rsidP="00C406CB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Przewodniczący Rady Gminy</w:t>
      </w:r>
    </w:p>
    <w:p w:rsidR="00CF0373" w:rsidRDefault="00CF0373" w:rsidP="00C406CB">
      <w:pPr>
        <w:jc w:val="both"/>
        <w:rPr>
          <w:rFonts w:cs="Times New Roman"/>
        </w:rPr>
      </w:pPr>
    </w:p>
    <w:p w:rsidR="00CF0373" w:rsidRDefault="00CF0373" w:rsidP="00C406CB">
      <w:pPr>
        <w:ind w:left="5664" w:firstLine="708"/>
        <w:jc w:val="both"/>
      </w:pPr>
      <w:r>
        <w:rPr>
          <w:rFonts w:cs="Times New Roman"/>
        </w:rPr>
        <w:t>Julian Nowicki</w:t>
      </w:r>
    </w:p>
    <w:p w:rsidR="00CF0373" w:rsidRDefault="00CF0373" w:rsidP="00D01522"/>
    <w:p w:rsidR="00CF0373" w:rsidRDefault="00CF0373" w:rsidP="00D01522"/>
    <w:p w:rsidR="00CF0373" w:rsidRDefault="00CF0373" w:rsidP="00D01522"/>
    <w:p w:rsidR="00CF0373" w:rsidRDefault="00CF0373" w:rsidP="00D01522"/>
    <w:p w:rsidR="00CF0373" w:rsidRDefault="00CF0373" w:rsidP="00D01522"/>
    <w:p w:rsidR="00CF0373" w:rsidRDefault="00CF0373" w:rsidP="00D01522"/>
    <w:p w:rsidR="00C406CB" w:rsidRDefault="00C406CB" w:rsidP="00D01522"/>
    <w:p w:rsidR="00C406CB" w:rsidRDefault="00C406CB" w:rsidP="00D01522"/>
    <w:p w:rsidR="00C406CB" w:rsidRDefault="00C406CB" w:rsidP="00D01522"/>
    <w:p w:rsidR="00C406CB" w:rsidRDefault="00C406CB" w:rsidP="00D01522"/>
    <w:p w:rsidR="00C406CB" w:rsidRDefault="00C406CB" w:rsidP="00D01522"/>
    <w:p w:rsidR="00C406CB" w:rsidRDefault="00C406CB" w:rsidP="00D01522"/>
    <w:p w:rsidR="00C406CB" w:rsidRDefault="00C406CB" w:rsidP="00D01522"/>
    <w:p w:rsidR="00C406CB" w:rsidRDefault="00C406CB" w:rsidP="00D01522"/>
    <w:p w:rsidR="00A93F04" w:rsidRDefault="00A93F04" w:rsidP="00D01522"/>
    <w:p w:rsidR="00A93F04" w:rsidRDefault="00A93F04" w:rsidP="00D01522"/>
    <w:p w:rsidR="00A93F04" w:rsidRDefault="00A93F04" w:rsidP="00D01522"/>
    <w:p w:rsidR="00A93F04" w:rsidRDefault="00A93F04" w:rsidP="00D01522"/>
    <w:p w:rsidR="00CF0373" w:rsidRDefault="00CF0373" w:rsidP="00D01522"/>
    <w:p w:rsidR="00CF0373" w:rsidRDefault="00CF0373" w:rsidP="00A93F04">
      <w:pPr>
        <w:jc w:val="center"/>
      </w:pPr>
      <w:r>
        <w:t>Uzasadnienie</w:t>
      </w:r>
    </w:p>
    <w:p w:rsidR="00CF0373" w:rsidRDefault="00CF0373" w:rsidP="00F4500B">
      <w:pPr>
        <w:jc w:val="both"/>
      </w:pPr>
    </w:p>
    <w:p w:rsidR="00CF0373" w:rsidRDefault="00CF0373" w:rsidP="000C4463">
      <w:pPr>
        <w:jc w:val="both"/>
      </w:pPr>
      <w:r>
        <w:t xml:space="preserve">Rada Gminy Kołobrzeg jako organ stanowiący </w:t>
      </w:r>
      <w:proofErr w:type="spellStart"/>
      <w:r>
        <w:t>gminy</w:t>
      </w:r>
      <w:proofErr w:type="spellEnd"/>
      <w:r>
        <w:t xml:space="preserve"> może podejmować uchwały w sprawach współpracy ze społecznościami </w:t>
      </w:r>
      <w:r w:rsidR="00C460DA">
        <w:t>lokalnymi</w:t>
      </w:r>
      <w:r>
        <w:t xml:space="preserve"> i regionalnymi innych państw oraz przystępowania do międzynarodowych zrzeszeń społeczności lokalnych i regionalnych.</w:t>
      </w:r>
    </w:p>
    <w:p w:rsidR="00D80329" w:rsidRDefault="00A93F04" w:rsidP="000C4463">
      <w:pPr>
        <w:jc w:val="both"/>
      </w:pPr>
      <w:r>
        <w:t>Główne cele</w:t>
      </w:r>
      <w:r w:rsidR="000C4463">
        <w:t xml:space="preserve"> tych działań określa Strategii Rozwoju Gminy Kołobrzeg na lata 2016-202</w:t>
      </w:r>
      <w:r>
        <w:t xml:space="preserve">6. Zakłada ona realizację </w:t>
      </w:r>
      <w:proofErr w:type="spellStart"/>
      <w:r>
        <w:t>trans</w:t>
      </w:r>
      <w:r w:rsidR="000C4463">
        <w:t>granicznych</w:t>
      </w:r>
      <w:proofErr w:type="spellEnd"/>
      <w:r w:rsidR="000C4463">
        <w:t xml:space="preserve"> projektów oraz wdrażanie międzynarodowych programów służących rozwojowi wszelkich dziedzin funkc</w:t>
      </w:r>
      <w:r w:rsidR="001575A5">
        <w:t>jonowania samorządu oraz życia r</w:t>
      </w:r>
      <w:r w:rsidR="000C4463">
        <w:t>egionu. Szczególnie istotne są te, które dzięki partnerstwu kilku państw umożliwiają wykorzystanie środków Unii Europejskiej oraz innych funduszy.</w:t>
      </w:r>
      <w:r w:rsidR="00D80329">
        <w:t xml:space="preserve"> </w:t>
      </w:r>
    </w:p>
    <w:p w:rsidR="00CF0373" w:rsidRDefault="00D80329" w:rsidP="000C4463">
      <w:pPr>
        <w:jc w:val="both"/>
      </w:pPr>
      <w:r>
        <w:t>Za</w:t>
      </w:r>
      <w:r w:rsidR="001575A5">
        <w:t xml:space="preserve">warcie partnerstwa z </w:t>
      </w:r>
      <w:r w:rsidR="00BE46E4">
        <w:t xml:space="preserve">litewską gminą </w:t>
      </w:r>
      <w:r w:rsidRPr="00D80329">
        <w:rPr>
          <w:lang w:val="lt-LT"/>
        </w:rPr>
        <w:t>Šilutė</w:t>
      </w:r>
      <w:r>
        <w:rPr>
          <w:lang w:val="lt-LT"/>
        </w:rPr>
        <w:t xml:space="preserve"> stanowi kolejny etap międzynarodowej współpracy zapoczątkowanej pomiędzy samorządami oraz organizacjami pozarządowymi obu regionów. Integracja</w:t>
      </w:r>
      <w:r w:rsidR="00076688">
        <w:rPr>
          <w:lang w:val="lt-LT"/>
        </w:rPr>
        <w:t xml:space="preserve"> środowisk zaangażowanych w rozwój, szczególnie turystyki, w obu państwach, natępująca poprzez partnestwo w realizowanych projektach, jest gwarancją ich efektywności i trwałości.</w:t>
      </w:r>
      <w:r w:rsidR="00454E1A">
        <w:rPr>
          <w:lang w:val="lt-LT"/>
        </w:rPr>
        <w:t xml:space="preserve"> Międzynarodowe projekty sa płaszczyzną niwelowania różnic, barier i ograniczeń pomiędzy narodami, a także służą wymianie doświadczeń i zachowaniu dziedzictwa narodowego. Podstawową gałęzią współpracy pomiędzy Gminą Kołobrzeg a </w:t>
      </w:r>
      <w:r w:rsidR="00454E1A" w:rsidRPr="00454E1A">
        <w:rPr>
          <w:lang w:val="lt-LT"/>
        </w:rPr>
        <w:t>Šilutė</w:t>
      </w:r>
      <w:r w:rsidR="00CD68C8">
        <w:rPr>
          <w:lang w:val="lt-LT"/>
        </w:rPr>
        <w:t xml:space="preserve"> jest turystka, a w szczególności rozwój sportów wodnych. Oba regiony łączą pod tym względem walory naturalne oraz potencjał społeczny. </w:t>
      </w:r>
      <w:r w:rsidR="00BE46E4">
        <w:rPr>
          <w:lang w:val="lt-LT"/>
        </w:rPr>
        <w:t xml:space="preserve">Współópracę w tym obszarze oba regiony zapoczątkowały w styczniu 2017 roku, realizując wspólny projekt Baltic Water Sport School, dofinansowany w ramach Europejskiego Programu Rozwoju Regionalnego. </w:t>
      </w:r>
      <w:r w:rsidR="00CD68C8">
        <w:rPr>
          <w:lang w:val="lt-LT"/>
        </w:rPr>
        <w:t>Ze względu na realizowane przez Gminę Kołobrzeg inwestycje zmierzające do intensywnego rozwoju bazy sportów wodnych, istotne jest podjęcie działań zapewniających jej efektywne wykorzystanie. Jednym z nich jest pozyskiwanie krajowych oraz zagranicznych partnerów, zaangażowanych we wspólne cele.</w:t>
      </w:r>
    </w:p>
    <w:sectPr w:rsidR="00CF0373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1BD" w:rsidRDefault="006171BD" w:rsidP="00D01522">
      <w:r>
        <w:separator/>
      </w:r>
    </w:p>
  </w:endnote>
  <w:endnote w:type="continuationSeparator" w:id="0">
    <w:p w:rsidR="006171BD" w:rsidRDefault="006171BD" w:rsidP="00D01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1BD" w:rsidRDefault="006171BD" w:rsidP="00D01522">
      <w:r>
        <w:separator/>
      </w:r>
    </w:p>
  </w:footnote>
  <w:footnote w:type="continuationSeparator" w:id="0">
    <w:p w:rsidR="006171BD" w:rsidRDefault="006171BD" w:rsidP="00D01522">
      <w:r>
        <w:continuationSeparator/>
      </w:r>
    </w:p>
  </w:footnote>
  <w:footnote w:id="1">
    <w:p w:rsidR="00D01522" w:rsidRDefault="00D01522" w:rsidP="00C406CB">
      <w:pPr>
        <w:pStyle w:val="Tekstprzypisudolnego"/>
        <w:ind w:left="142" w:hanging="142"/>
      </w:pPr>
      <w:r>
        <w:rPr>
          <w:rStyle w:val="Odwoanieprzypisudolnego"/>
        </w:rPr>
        <w:footnoteRef/>
      </w:r>
      <w:r w:rsidR="00C406CB">
        <w:t xml:space="preserve"> z</w:t>
      </w:r>
      <w:r>
        <w:t>miana tekstu jednolitego wymienionej ustawy została ogłoszona w  Dz. U. z 2016 r. poz. 1579 i 1948</w:t>
      </w:r>
      <w:r w:rsidR="00C406CB">
        <w:t xml:space="preserve"> oraz w Dz. U. z 2017 r. poz. 730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522"/>
    <w:rsid w:val="00060BB1"/>
    <w:rsid w:val="00072DA7"/>
    <w:rsid w:val="00076688"/>
    <w:rsid w:val="0009706F"/>
    <w:rsid w:val="000C4463"/>
    <w:rsid w:val="001575A5"/>
    <w:rsid w:val="00181850"/>
    <w:rsid w:val="0022370C"/>
    <w:rsid w:val="002E4FD7"/>
    <w:rsid w:val="00454E1A"/>
    <w:rsid w:val="00466450"/>
    <w:rsid w:val="005076D0"/>
    <w:rsid w:val="00541064"/>
    <w:rsid w:val="00577E1A"/>
    <w:rsid w:val="00591026"/>
    <w:rsid w:val="006171BD"/>
    <w:rsid w:val="00650FC4"/>
    <w:rsid w:val="006661D5"/>
    <w:rsid w:val="00716B5D"/>
    <w:rsid w:val="0072201A"/>
    <w:rsid w:val="00904D46"/>
    <w:rsid w:val="009717B9"/>
    <w:rsid w:val="009951C6"/>
    <w:rsid w:val="0099569C"/>
    <w:rsid w:val="009E02CC"/>
    <w:rsid w:val="00A93F04"/>
    <w:rsid w:val="00AE186F"/>
    <w:rsid w:val="00B3148A"/>
    <w:rsid w:val="00BE46E4"/>
    <w:rsid w:val="00C406CB"/>
    <w:rsid w:val="00C460DA"/>
    <w:rsid w:val="00C76813"/>
    <w:rsid w:val="00CD68C8"/>
    <w:rsid w:val="00CF0373"/>
    <w:rsid w:val="00D01522"/>
    <w:rsid w:val="00D55C71"/>
    <w:rsid w:val="00D80329"/>
    <w:rsid w:val="00E32C25"/>
    <w:rsid w:val="00F12614"/>
    <w:rsid w:val="00F4500B"/>
    <w:rsid w:val="00F5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D4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rFonts w:eastAsia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5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522"/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5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443A4-7B2D-4BDE-A363-058CDA49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dcterms:created xsi:type="dcterms:W3CDTF">2017-05-16T08:51:00Z</dcterms:created>
  <dcterms:modified xsi:type="dcterms:W3CDTF">2017-05-16T08:51:00Z</dcterms:modified>
</cp:coreProperties>
</file>