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DE" w:rsidRDefault="00DE23DE" w:rsidP="00DE23DE">
      <w:pPr>
        <w:pStyle w:val="Nagwek1"/>
        <w:jc w:val="right"/>
      </w:pPr>
      <w:r>
        <w:rPr>
          <w:u w:val="single"/>
        </w:rPr>
        <w:t>PROJEKT</w:t>
      </w:r>
      <w:r w:rsidR="00FB74F0">
        <w:rPr>
          <w:u w:val="single"/>
        </w:rPr>
        <w:t xml:space="preserve"> nr druku</w:t>
      </w:r>
      <w:r w:rsidR="00E372A0">
        <w:rPr>
          <w:u w:val="single"/>
        </w:rPr>
        <w:t xml:space="preserve"> 101</w:t>
      </w:r>
    </w:p>
    <w:p w:rsidR="00DE23DE" w:rsidRDefault="00DE23DE" w:rsidP="00DE23DE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……../2019</w:t>
      </w:r>
    </w:p>
    <w:p w:rsidR="00DE23DE" w:rsidRDefault="00DE23DE" w:rsidP="00DE23DE">
      <w:pPr>
        <w:jc w:val="center"/>
        <w:rPr>
          <w:b/>
          <w:bCs/>
        </w:rPr>
      </w:pPr>
    </w:p>
    <w:p w:rsidR="00DE23DE" w:rsidRDefault="00DE23DE" w:rsidP="00DE23DE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DE23DE" w:rsidRDefault="00DE23DE" w:rsidP="00DE23DE">
      <w:pPr>
        <w:jc w:val="center"/>
        <w:rPr>
          <w:b/>
          <w:bCs/>
        </w:rPr>
      </w:pPr>
    </w:p>
    <w:p w:rsidR="00DE23DE" w:rsidRDefault="00DE23DE" w:rsidP="00DE23DE">
      <w:pPr>
        <w:jc w:val="center"/>
        <w:rPr>
          <w:b/>
          <w:bCs/>
        </w:rPr>
      </w:pPr>
      <w:r>
        <w:rPr>
          <w:b/>
          <w:bCs/>
        </w:rPr>
        <w:t>z dnia ….   września  2019  roku</w:t>
      </w:r>
    </w:p>
    <w:p w:rsidR="00DE23DE" w:rsidRDefault="00DE23DE" w:rsidP="00DE23DE"/>
    <w:p w:rsidR="00DE23DE" w:rsidRDefault="00DE23DE" w:rsidP="00DE23DE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DE23DE" w:rsidRDefault="00DE23DE" w:rsidP="00DE23DE">
      <w:pPr>
        <w:jc w:val="both"/>
      </w:pPr>
    </w:p>
    <w:p w:rsidR="00DE23DE" w:rsidRDefault="00DE23DE" w:rsidP="00DE23D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pkt 9 lit. a  ustawy z dnia 8 marca 1990r. o samorządzie gminnym </w:t>
      </w:r>
    </w:p>
    <w:p w:rsidR="00DE23DE" w:rsidRDefault="00DE23DE" w:rsidP="00DE23D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2019r., poz. 506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) oraz art. 13 ust.1 ustawy z dnia 21 sierpnia 1997r. o gospodarce nieruchomościami  (Dz. U. z  2018 r., poz. 2204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)  ) w związku z art. 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2019 r., poz.1145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>)    Rada Gminy uchwala, co następuje:</w:t>
      </w: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 xml:space="preserve">§ 1. Wyraża się zgodę na odpłatne ustanowienie na rzecz ENERGA-OPERATOR Spółka Akcyjna z </w:t>
      </w: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 xml:space="preserve">       siedzibą w Gdańsku przy ul. Marynarki Polskiej nr 130, 80-557 Gdańsk, KRS nr 0000033455, </w:t>
      </w: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 xml:space="preserve">       NIP 583-000-11-90, REGON 190275904, służebności przesyłu dla potrzeb posadowienia   </w:t>
      </w: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 xml:space="preserve">       urządzeń elektroenergetycznych na niżej wymienionych nieruchomościach, stanowiących </w:t>
      </w: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 xml:space="preserve">       własność Gminy Kołobrzeg obejmujących działki nr:</w:t>
      </w:r>
    </w:p>
    <w:p w:rsidR="00DE23DE" w:rsidRDefault="00DE23DE" w:rsidP="00DE23DE">
      <w:pPr>
        <w:rPr>
          <w:sz w:val="22"/>
          <w:szCs w:val="22"/>
        </w:rPr>
      </w:pPr>
      <w:bookmarkStart w:id="0" w:name="_Hlk16071719"/>
      <w:r>
        <w:rPr>
          <w:sz w:val="22"/>
          <w:szCs w:val="22"/>
        </w:rPr>
        <w:t xml:space="preserve">       -</w:t>
      </w:r>
      <w:r>
        <w:rPr>
          <w:b/>
          <w:sz w:val="22"/>
          <w:szCs w:val="22"/>
        </w:rPr>
        <w:t xml:space="preserve"> 403 </w:t>
      </w:r>
      <w:r>
        <w:rPr>
          <w:sz w:val="22"/>
          <w:szCs w:val="22"/>
        </w:rPr>
        <w:t>obręb Sarbia, kw. KO1L/00011196/5, kabel 0,4kV  l=1,9m,</w:t>
      </w:r>
      <w:r>
        <w:rPr>
          <w:color w:val="FF0000"/>
          <w:sz w:val="22"/>
          <w:szCs w:val="22"/>
        </w:rPr>
        <w:t xml:space="preserve"> </w:t>
      </w:r>
    </w:p>
    <w:p w:rsidR="00DE23DE" w:rsidRDefault="00DE23DE" w:rsidP="00DE23D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- 81/33 </w:t>
      </w:r>
      <w:r>
        <w:rPr>
          <w:sz w:val="22"/>
          <w:szCs w:val="22"/>
        </w:rPr>
        <w:t>obręb Stramnica, kw. KO1L/00024669/6, kabel 0,4kV  l=40,0m</w:t>
      </w:r>
    </w:p>
    <w:p w:rsidR="00DE23DE" w:rsidRDefault="00DE23DE" w:rsidP="00DE23DE">
      <w:pPr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- 81/33 </w:t>
      </w:r>
      <w:r>
        <w:rPr>
          <w:sz w:val="22"/>
          <w:szCs w:val="22"/>
        </w:rPr>
        <w:t>obręb Stramnica, kw. KO1L/00024669/6, kabel 0,4kV  l=14,0m,</w:t>
      </w:r>
      <w:r>
        <w:rPr>
          <w:color w:val="FF0000"/>
          <w:sz w:val="22"/>
          <w:szCs w:val="22"/>
        </w:rPr>
        <w:t xml:space="preserve"> </w:t>
      </w:r>
    </w:p>
    <w:p w:rsidR="00DE23DE" w:rsidRDefault="00DE23DE" w:rsidP="00DE23DE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- 44/6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obręb Stary Borek, kw. KO1L/00012498/9, kabel 0,4kV  l=201,0m,</w:t>
      </w:r>
      <w:r>
        <w:rPr>
          <w:color w:val="FF0000"/>
          <w:sz w:val="22"/>
          <w:szCs w:val="22"/>
        </w:rPr>
        <w:t xml:space="preserve"> </w:t>
      </w:r>
    </w:p>
    <w:p w:rsidR="00DE23DE" w:rsidRDefault="00DE23DE" w:rsidP="00DE23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- 1/243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obręb Budzistowo, kw. KO1L/00027080/4, kabel 0,4kV  l=24,0m,</w:t>
      </w:r>
      <w:r>
        <w:rPr>
          <w:color w:val="FF0000"/>
          <w:sz w:val="22"/>
          <w:szCs w:val="22"/>
        </w:rPr>
        <w:t xml:space="preserve"> </w:t>
      </w: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>- 1/268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obręb Budzistowo, kw. KO1L/00027080/4, kabel 0,4kV  l=105,0m         </w:t>
      </w:r>
    </w:p>
    <w:p w:rsidR="00DE23DE" w:rsidRDefault="00DE23DE" w:rsidP="00DE23DE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>- 176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obręb Stramnica, kw. KO1L/00011196/5, kabel 0,4kV  l=223,0m,</w:t>
      </w:r>
      <w:r>
        <w:rPr>
          <w:color w:val="FF0000"/>
          <w:sz w:val="22"/>
          <w:szCs w:val="22"/>
        </w:rPr>
        <w:t xml:space="preserve"> </w:t>
      </w:r>
    </w:p>
    <w:p w:rsidR="00DE23DE" w:rsidRDefault="00DE23DE" w:rsidP="00DE23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- 1/243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obręb Budzistowo, kw. KO1L/00027080/4, kabel 0,4kV l=35,0m oraz l=14,0</w:t>
      </w:r>
      <w:r>
        <w:rPr>
          <w:color w:val="FF0000"/>
          <w:sz w:val="22"/>
          <w:szCs w:val="22"/>
        </w:rPr>
        <w:t xml:space="preserve"> </w:t>
      </w:r>
      <w:bookmarkEnd w:id="0"/>
    </w:p>
    <w:p w:rsidR="00DE23DE" w:rsidRDefault="00DE23DE" w:rsidP="00DE23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- 1/243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obręb Budzistowo, kw. KO1L/00027080/4, kabel 0,4kV  l=210,0m,</w:t>
      </w:r>
      <w:r>
        <w:rPr>
          <w:color w:val="FF0000"/>
          <w:sz w:val="22"/>
          <w:szCs w:val="22"/>
        </w:rPr>
        <w:t xml:space="preserve"> </w:t>
      </w:r>
    </w:p>
    <w:p w:rsidR="00DE23DE" w:rsidRDefault="00DE23DE" w:rsidP="00DE23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- 469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obręb Zieleniewo, kw. KO1L/00011196/5, kabel 0,4kV  l=48,0m,</w:t>
      </w:r>
      <w:r>
        <w:rPr>
          <w:color w:val="FF0000"/>
          <w:sz w:val="22"/>
          <w:szCs w:val="22"/>
        </w:rPr>
        <w:t xml:space="preserve"> </w:t>
      </w:r>
    </w:p>
    <w:p w:rsidR="00DE23DE" w:rsidRDefault="00DE23DE" w:rsidP="00DE23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- 470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obręb Zieleniewo, kw. KO1L/00011196/5, kabel 0,4kV  l=74,0m,</w:t>
      </w:r>
      <w:r>
        <w:rPr>
          <w:color w:val="FF0000"/>
          <w:sz w:val="22"/>
          <w:szCs w:val="22"/>
        </w:rPr>
        <w:t xml:space="preserve"> </w:t>
      </w: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>§ 2.  Wykonanie uchwały powierza się Wójtowi Gminy Kołobrzeg.</w:t>
      </w: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 xml:space="preserve"> § 3.  Uchwała wchodzi w życie z dniem podjęcia.</w:t>
      </w: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Przewodniczący Rady Gminy</w:t>
      </w: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Julian Nowicki</w:t>
      </w: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jc w:val="center"/>
        <w:rPr>
          <w:sz w:val="22"/>
          <w:szCs w:val="22"/>
        </w:rPr>
      </w:pPr>
    </w:p>
    <w:p w:rsidR="00DE23DE" w:rsidRDefault="00DE23DE" w:rsidP="00DE23DE">
      <w:pPr>
        <w:jc w:val="center"/>
        <w:rPr>
          <w:sz w:val="22"/>
          <w:szCs w:val="22"/>
        </w:rPr>
      </w:pPr>
    </w:p>
    <w:p w:rsidR="00DE23DE" w:rsidRDefault="00DE23DE" w:rsidP="00DE23DE">
      <w:pPr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DE23DE" w:rsidRDefault="00DE23DE" w:rsidP="00DE23DE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do uchwały w sprawie </w:t>
      </w:r>
      <w:r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DE23DE" w:rsidRDefault="00DE23DE" w:rsidP="00DE23DE">
      <w:pPr>
        <w:jc w:val="center"/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ab/>
        <w:t>ENERGA-OPERATOR Spółka Akcyjna z  siedzibą w Gdańsku przy ul. Marynarki Polskiej nr 130, 80-557 Gdańsk Oddział Koszalin z siedzibą w Koszalinie przy ul. Morskiej nr 10, 75-950        Koszalin, wystąpiła z wnioskiem o ustanowienie odpłatnej służebności przesyłu w związku z projektowanym posadowieniem urządzeń elektroenergetycznych. Służebnością objęte są działki stanowiące gminne drogi niepubliczne.</w:t>
      </w:r>
    </w:p>
    <w:p w:rsidR="00DE23DE" w:rsidRDefault="00DE23DE" w:rsidP="00DE23DE">
      <w:pPr>
        <w:rPr>
          <w:sz w:val="22"/>
          <w:szCs w:val="22"/>
        </w:rPr>
      </w:pPr>
      <w:r>
        <w:rPr>
          <w:sz w:val="22"/>
          <w:szCs w:val="22"/>
        </w:rPr>
        <w:t>W tym celu konieczne jest ustanowienie służebności przesyłu na nieruchomościach  będących własnością Gminy Kołobrzeg. Wobec powyższego podjęcie niniejszej uchwały jest zasadne.</w:t>
      </w:r>
    </w:p>
    <w:p w:rsidR="00DE23DE" w:rsidRDefault="00DE23DE" w:rsidP="00DE23DE">
      <w:pPr>
        <w:ind w:firstLine="708"/>
        <w:rPr>
          <w:sz w:val="22"/>
          <w:szCs w:val="22"/>
        </w:rPr>
      </w:pPr>
    </w:p>
    <w:p w:rsidR="00DE23DE" w:rsidRDefault="00DE23DE" w:rsidP="00DE23DE">
      <w:pPr>
        <w:ind w:firstLine="708"/>
        <w:rPr>
          <w:sz w:val="22"/>
          <w:szCs w:val="22"/>
        </w:rPr>
      </w:pPr>
    </w:p>
    <w:p w:rsidR="00DE23DE" w:rsidRDefault="00DE23DE" w:rsidP="00DE23DE">
      <w:pPr>
        <w:ind w:firstLine="708"/>
        <w:rPr>
          <w:sz w:val="22"/>
          <w:szCs w:val="22"/>
        </w:rPr>
      </w:pPr>
    </w:p>
    <w:p w:rsidR="00DE23DE" w:rsidRDefault="00DE23DE" w:rsidP="00DE23DE">
      <w:pPr>
        <w:ind w:left="60" w:firstLine="648"/>
        <w:rPr>
          <w:sz w:val="22"/>
          <w:szCs w:val="22"/>
        </w:rPr>
      </w:pPr>
    </w:p>
    <w:p w:rsidR="00DE23DE" w:rsidRDefault="00DE23DE" w:rsidP="00DE23DE">
      <w:pPr>
        <w:ind w:left="60" w:firstLine="648"/>
        <w:rPr>
          <w:sz w:val="22"/>
          <w:szCs w:val="22"/>
        </w:rPr>
      </w:pPr>
    </w:p>
    <w:p w:rsidR="00DE23DE" w:rsidRDefault="00DE23DE" w:rsidP="00DE23DE">
      <w:pPr>
        <w:ind w:left="60"/>
        <w:rPr>
          <w:sz w:val="22"/>
          <w:szCs w:val="22"/>
        </w:rPr>
      </w:pPr>
    </w:p>
    <w:p w:rsidR="00DE23DE" w:rsidRDefault="00DE23DE" w:rsidP="00DE23DE">
      <w:pPr>
        <w:ind w:left="60"/>
        <w:rPr>
          <w:sz w:val="22"/>
          <w:szCs w:val="22"/>
        </w:rPr>
      </w:pPr>
    </w:p>
    <w:p w:rsidR="003A58C0" w:rsidRPr="00B41C01" w:rsidRDefault="003A58C0" w:rsidP="00B41C01">
      <w:bookmarkStart w:id="1" w:name="_GoBack"/>
      <w:bookmarkEnd w:id="1"/>
    </w:p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DB" w:rsidRDefault="00F24ADB" w:rsidP="00456377">
      <w:r>
        <w:separator/>
      </w:r>
    </w:p>
  </w:endnote>
  <w:endnote w:type="continuationSeparator" w:id="0">
    <w:p w:rsidR="00F24ADB" w:rsidRDefault="00F24ADB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DB" w:rsidRDefault="00F24ADB" w:rsidP="00456377">
      <w:r>
        <w:separator/>
      </w:r>
    </w:p>
  </w:footnote>
  <w:footnote w:type="continuationSeparator" w:id="0">
    <w:p w:rsidR="00F24ADB" w:rsidRDefault="00F24ADB" w:rsidP="00456377">
      <w:r>
        <w:continuationSeparator/>
      </w:r>
    </w:p>
  </w:footnote>
  <w:footnote w:id="1">
    <w:p w:rsidR="00DE23DE" w:rsidRDefault="00DE23DE" w:rsidP="00DE23D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 1000, poz. 1349, poz. 1432, poz. 2500,</w:t>
      </w:r>
    </w:p>
  </w:footnote>
  <w:footnote w:id="2">
    <w:p w:rsidR="00DE23DE" w:rsidRDefault="00DE23DE" w:rsidP="00DE23DE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2019r., </w:t>
      </w:r>
      <w:r>
        <w:rPr>
          <w:bCs/>
          <w:sz w:val="18"/>
          <w:szCs w:val="18"/>
        </w:rPr>
        <w:t xml:space="preserve"> poz. 801, poz. 1309, poz. 1589,</w:t>
      </w:r>
    </w:p>
  </w:footnote>
  <w:footnote w:id="3">
    <w:p w:rsidR="00DE23DE" w:rsidRDefault="00DE23DE" w:rsidP="00DE23DE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2019r., </w:t>
      </w:r>
      <w:r>
        <w:rPr>
          <w:bCs/>
          <w:sz w:val="18"/>
          <w:szCs w:val="18"/>
        </w:rPr>
        <w:t xml:space="preserve"> poz. 80.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73BCA"/>
    <w:rsid w:val="00083B9A"/>
    <w:rsid w:val="00092729"/>
    <w:rsid w:val="0009750F"/>
    <w:rsid w:val="000A6F25"/>
    <w:rsid w:val="000C614D"/>
    <w:rsid w:val="000D3B5E"/>
    <w:rsid w:val="000E79A5"/>
    <w:rsid w:val="00120807"/>
    <w:rsid w:val="00134831"/>
    <w:rsid w:val="001352B3"/>
    <w:rsid w:val="00135908"/>
    <w:rsid w:val="001534E4"/>
    <w:rsid w:val="00170D33"/>
    <w:rsid w:val="001720C7"/>
    <w:rsid w:val="00185A40"/>
    <w:rsid w:val="00190F25"/>
    <w:rsid w:val="001C3D0F"/>
    <w:rsid w:val="001F0CC3"/>
    <w:rsid w:val="001F7B4C"/>
    <w:rsid w:val="00203BA5"/>
    <w:rsid w:val="00217199"/>
    <w:rsid w:val="00265F81"/>
    <w:rsid w:val="00273B47"/>
    <w:rsid w:val="00285D4E"/>
    <w:rsid w:val="00287712"/>
    <w:rsid w:val="002B1853"/>
    <w:rsid w:val="002F340A"/>
    <w:rsid w:val="00304C52"/>
    <w:rsid w:val="00307E15"/>
    <w:rsid w:val="003147CA"/>
    <w:rsid w:val="00332DC8"/>
    <w:rsid w:val="00343C82"/>
    <w:rsid w:val="003508DA"/>
    <w:rsid w:val="00360F4B"/>
    <w:rsid w:val="00361874"/>
    <w:rsid w:val="00367B2F"/>
    <w:rsid w:val="00380353"/>
    <w:rsid w:val="00386838"/>
    <w:rsid w:val="00387A35"/>
    <w:rsid w:val="003A58C0"/>
    <w:rsid w:val="003C4643"/>
    <w:rsid w:val="003C57CD"/>
    <w:rsid w:val="003E1578"/>
    <w:rsid w:val="003F1539"/>
    <w:rsid w:val="003F1C72"/>
    <w:rsid w:val="004211F3"/>
    <w:rsid w:val="00423F05"/>
    <w:rsid w:val="0043095D"/>
    <w:rsid w:val="00433D20"/>
    <w:rsid w:val="004367E4"/>
    <w:rsid w:val="00456377"/>
    <w:rsid w:val="00470D0F"/>
    <w:rsid w:val="00470D3F"/>
    <w:rsid w:val="00473FE6"/>
    <w:rsid w:val="004A7C73"/>
    <w:rsid w:val="004E3E3B"/>
    <w:rsid w:val="00500895"/>
    <w:rsid w:val="005114EC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C6B0C"/>
    <w:rsid w:val="005D34E8"/>
    <w:rsid w:val="005D6597"/>
    <w:rsid w:val="005D695E"/>
    <w:rsid w:val="005D6DD2"/>
    <w:rsid w:val="005F4077"/>
    <w:rsid w:val="006017C8"/>
    <w:rsid w:val="00604FDF"/>
    <w:rsid w:val="00656C1C"/>
    <w:rsid w:val="00657C48"/>
    <w:rsid w:val="00665B28"/>
    <w:rsid w:val="00671413"/>
    <w:rsid w:val="006A3CA6"/>
    <w:rsid w:val="006C09BA"/>
    <w:rsid w:val="006D77AE"/>
    <w:rsid w:val="006E677F"/>
    <w:rsid w:val="006F5BB9"/>
    <w:rsid w:val="0072726E"/>
    <w:rsid w:val="00745BC4"/>
    <w:rsid w:val="00755C5E"/>
    <w:rsid w:val="00770EFB"/>
    <w:rsid w:val="00791801"/>
    <w:rsid w:val="007A422F"/>
    <w:rsid w:val="007C122A"/>
    <w:rsid w:val="00806D66"/>
    <w:rsid w:val="00813077"/>
    <w:rsid w:val="00817D29"/>
    <w:rsid w:val="0082651A"/>
    <w:rsid w:val="0084495C"/>
    <w:rsid w:val="008646AB"/>
    <w:rsid w:val="00873E1E"/>
    <w:rsid w:val="008926BB"/>
    <w:rsid w:val="008965C9"/>
    <w:rsid w:val="008A61C6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03633"/>
    <w:rsid w:val="00920157"/>
    <w:rsid w:val="009331A2"/>
    <w:rsid w:val="00935F4C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C7E74"/>
    <w:rsid w:val="009D3697"/>
    <w:rsid w:val="00A03E4A"/>
    <w:rsid w:val="00A1362F"/>
    <w:rsid w:val="00A21B35"/>
    <w:rsid w:val="00A22E73"/>
    <w:rsid w:val="00A344B6"/>
    <w:rsid w:val="00A514B5"/>
    <w:rsid w:val="00A57B9A"/>
    <w:rsid w:val="00A76147"/>
    <w:rsid w:val="00A86872"/>
    <w:rsid w:val="00AA5C8C"/>
    <w:rsid w:val="00B07BDC"/>
    <w:rsid w:val="00B13A94"/>
    <w:rsid w:val="00B203B9"/>
    <w:rsid w:val="00B213F1"/>
    <w:rsid w:val="00B41C01"/>
    <w:rsid w:val="00B44739"/>
    <w:rsid w:val="00B70541"/>
    <w:rsid w:val="00B7077E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63EE5"/>
    <w:rsid w:val="00D8686F"/>
    <w:rsid w:val="00D9104A"/>
    <w:rsid w:val="00D967F4"/>
    <w:rsid w:val="00D97B1E"/>
    <w:rsid w:val="00D97D86"/>
    <w:rsid w:val="00DD0DD8"/>
    <w:rsid w:val="00DE23DE"/>
    <w:rsid w:val="00E154BE"/>
    <w:rsid w:val="00E372A0"/>
    <w:rsid w:val="00E54623"/>
    <w:rsid w:val="00E7621F"/>
    <w:rsid w:val="00E77C31"/>
    <w:rsid w:val="00E91956"/>
    <w:rsid w:val="00EA1949"/>
    <w:rsid w:val="00EC0D30"/>
    <w:rsid w:val="00ED2F8C"/>
    <w:rsid w:val="00EE4021"/>
    <w:rsid w:val="00F008A4"/>
    <w:rsid w:val="00F20BB4"/>
    <w:rsid w:val="00F24ADB"/>
    <w:rsid w:val="00F36325"/>
    <w:rsid w:val="00F9024E"/>
    <w:rsid w:val="00FA435B"/>
    <w:rsid w:val="00FB040F"/>
    <w:rsid w:val="00FB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85D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A6B14-312F-4471-BB65-DD8E4B74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3</cp:revision>
  <cp:lastPrinted>2019-09-13T10:19:00Z</cp:lastPrinted>
  <dcterms:created xsi:type="dcterms:W3CDTF">2019-09-13T10:19:00Z</dcterms:created>
  <dcterms:modified xsi:type="dcterms:W3CDTF">2019-09-16T12:39:00Z</dcterms:modified>
</cp:coreProperties>
</file>