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22" w:rsidRDefault="00EF1B22" w:rsidP="00EF1B22">
      <w:pPr>
        <w:pStyle w:val="Bezodstpw"/>
        <w:jc w:val="center"/>
        <w:rPr>
          <w:rFonts w:ascii="Times New Roman" w:hAnsi="Times New Roman"/>
          <w:b/>
        </w:rPr>
      </w:pPr>
      <w:r w:rsidRPr="00EF1B22">
        <w:rPr>
          <w:rFonts w:ascii="Times New Roman" w:hAnsi="Times New Roman"/>
          <w:b/>
        </w:rPr>
        <w:t xml:space="preserve">ZARZĄDZENIE NR 76/2014 </w:t>
      </w:r>
    </w:p>
    <w:p w:rsidR="00EF1B22" w:rsidRPr="00EF1B22" w:rsidRDefault="00EF1B22" w:rsidP="00EF1B22">
      <w:pPr>
        <w:pStyle w:val="Bezodstpw"/>
        <w:jc w:val="center"/>
        <w:rPr>
          <w:rFonts w:ascii="Times New Roman" w:hAnsi="Times New Roman"/>
          <w:b/>
        </w:rPr>
      </w:pPr>
      <w:r w:rsidRPr="00EF1B22">
        <w:rPr>
          <w:rFonts w:ascii="Times New Roman" w:hAnsi="Times New Roman"/>
          <w:b/>
        </w:rPr>
        <w:t>WÓJTA GMINY KOŁOBRZEG</w:t>
      </w:r>
    </w:p>
    <w:p w:rsidR="00744417" w:rsidRPr="00EF1B22" w:rsidRDefault="00744417" w:rsidP="00EF1B22">
      <w:pPr>
        <w:pStyle w:val="Bezodstpw"/>
        <w:jc w:val="center"/>
        <w:rPr>
          <w:rFonts w:ascii="Times New Roman" w:hAnsi="Times New Roman"/>
          <w:b/>
        </w:rPr>
      </w:pPr>
    </w:p>
    <w:p w:rsidR="00EF1B22" w:rsidRDefault="00EF1B22" w:rsidP="00EF1B22">
      <w:pPr>
        <w:pStyle w:val="Bezodstpw"/>
        <w:jc w:val="center"/>
        <w:rPr>
          <w:rFonts w:ascii="Times New Roman" w:hAnsi="Times New Roman"/>
          <w:b/>
        </w:rPr>
      </w:pPr>
      <w:r w:rsidRPr="00EF1B22">
        <w:rPr>
          <w:rFonts w:ascii="Times New Roman" w:hAnsi="Times New Roman"/>
          <w:b/>
        </w:rPr>
        <w:t>z dnia 13 października 2014 r.</w:t>
      </w:r>
    </w:p>
    <w:p w:rsidR="0080339B" w:rsidRDefault="0080339B" w:rsidP="00EF1B22">
      <w:pPr>
        <w:pStyle w:val="Bezodstpw"/>
        <w:jc w:val="center"/>
        <w:rPr>
          <w:rFonts w:ascii="Times New Roman" w:hAnsi="Times New Roman"/>
          <w:b/>
        </w:rPr>
      </w:pPr>
    </w:p>
    <w:p w:rsidR="00EF1B22" w:rsidRPr="0080339B" w:rsidRDefault="00EF1B22" w:rsidP="00EF1B22">
      <w:pPr>
        <w:pStyle w:val="Bezodstpw"/>
        <w:jc w:val="center"/>
        <w:rPr>
          <w:rFonts w:ascii="Times New Roman" w:hAnsi="Times New Roman"/>
          <w:b/>
          <w:sz w:val="24"/>
        </w:rPr>
      </w:pPr>
      <w:r w:rsidRPr="0080339B">
        <w:rPr>
          <w:rFonts w:ascii="Times New Roman" w:hAnsi="Times New Roman"/>
          <w:b/>
          <w:sz w:val="24"/>
        </w:rPr>
        <w:t>w sprawie zmiany zarządzenia w sprawie wykazu miejsc przeznac</w:t>
      </w:r>
      <w:r w:rsidR="0080339B">
        <w:rPr>
          <w:rFonts w:ascii="Times New Roman" w:hAnsi="Times New Roman"/>
          <w:b/>
          <w:sz w:val="24"/>
        </w:rPr>
        <w:t>zonych na bezpłatne umieszczanie</w:t>
      </w:r>
      <w:r w:rsidRPr="0080339B">
        <w:rPr>
          <w:rFonts w:ascii="Times New Roman" w:hAnsi="Times New Roman"/>
          <w:b/>
          <w:sz w:val="24"/>
        </w:rPr>
        <w:t xml:space="preserve"> urzędowych obwieszczeń wyborczych i plakatów wszystkich komitetów wyborczych.</w:t>
      </w:r>
    </w:p>
    <w:p w:rsidR="0080339B" w:rsidRDefault="0080339B" w:rsidP="00EF1B22">
      <w:pPr>
        <w:rPr>
          <w:rFonts w:ascii="Times New Roman" w:hAnsi="Times New Roman"/>
          <w:sz w:val="24"/>
        </w:rPr>
      </w:pPr>
    </w:p>
    <w:p w:rsidR="00EF1B22" w:rsidRPr="0080339B" w:rsidRDefault="0080339B" w:rsidP="0080339B">
      <w:pPr>
        <w:jc w:val="both"/>
        <w:rPr>
          <w:rFonts w:ascii="Times New Roman" w:hAnsi="Times New Roman"/>
          <w:sz w:val="24"/>
          <w:szCs w:val="24"/>
        </w:rPr>
      </w:pPr>
      <w:r w:rsidRPr="0080339B">
        <w:rPr>
          <w:rFonts w:ascii="Times New Roman" w:hAnsi="Times New Roman"/>
          <w:sz w:val="24"/>
          <w:szCs w:val="24"/>
        </w:rPr>
        <w:t xml:space="preserve">          </w:t>
      </w:r>
      <w:r w:rsidR="00EF1B22" w:rsidRPr="0080339B">
        <w:rPr>
          <w:rFonts w:ascii="Times New Roman" w:hAnsi="Times New Roman"/>
          <w:sz w:val="24"/>
          <w:szCs w:val="24"/>
        </w:rPr>
        <w:t xml:space="preserve">Na podstawie art. 114 ustawy z dnia 5 stycznia 2011 r. Kodeks wyborczy (Dz. U. Nr 21, poz. 112 z </w:t>
      </w:r>
      <w:proofErr w:type="spellStart"/>
      <w:r w:rsidR="00EF1B22" w:rsidRPr="0080339B">
        <w:rPr>
          <w:rFonts w:ascii="Times New Roman" w:hAnsi="Times New Roman"/>
          <w:sz w:val="24"/>
          <w:szCs w:val="24"/>
        </w:rPr>
        <w:t>późn</w:t>
      </w:r>
      <w:proofErr w:type="spellEnd"/>
      <w:r w:rsidR="00EF1B22" w:rsidRPr="0080339B">
        <w:rPr>
          <w:rFonts w:ascii="Times New Roman" w:hAnsi="Times New Roman"/>
          <w:sz w:val="24"/>
          <w:szCs w:val="24"/>
        </w:rPr>
        <w:t xml:space="preserve">. zm.) </w:t>
      </w:r>
      <w:r w:rsidRPr="0080339B">
        <w:rPr>
          <w:rFonts w:ascii="Times New Roman" w:hAnsi="Times New Roman"/>
          <w:sz w:val="24"/>
          <w:szCs w:val="24"/>
        </w:rPr>
        <w:t>w związku z rozporządzeniem Prezesa Rady Ministrów z dnia 20 sierpnia 2014 r. w sprawie zarządzenia wyborów do rad gmin, rad powiatów, sejmików województw i rad dzielnic m. st. Warszawy oraz wyborów wójtów, burmistrzów i prezydentów miast (Dz. U. poz. 1134) zarządza się, co następuje:</w:t>
      </w:r>
    </w:p>
    <w:p w:rsidR="0080339B" w:rsidRPr="0080339B" w:rsidRDefault="0080339B" w:rsidP="0080339B">
      <w:pPr>
        <w:jc w:val="center"/>
        <w:rPr>
          <w:rFonts w:ascii="Times New Roman" w:hAnsi="Times New Roman"/>
          <w:b/>
          <w:sz w:val="24"/>
          <w:szCs w:val="24"/>
        </w:rPr>
      </w:pPr>
      <w:r w:rsidRPr="0080339B">
        <w:rPr>
          <w:rFonts w:ascii="Times New Roman" w:hAnsi="Times New Roman"/>
          <w:b/>
          <w:sz w:val="24"/>
          <w:szCs w:val="24"/>
        </w:rPr>
        <w:t>§ 1</w:t>
      </w:r>
    </w:p>
    <w:p w:rsidR="0080339B" w:rsidRDefault="0080339B" w:rsidP="0080339B">
      <w:pPr>
        <w:jc w:val="both"/>
        <w:rPr>
          <w:rFonts w:ascii="Times New Roman" w:hAnsi="Times New Roman"/>
          <w:sz w:val="24"/>
          <w:szCs w:val="24"/>
        </w:rPr>
      </w:pPr>
      <w:r w:rsidRPr="0080339B">
        <w:rPr>
          <w:rFonts w:ascii="Times New Roman" w:hAnsi="Times New Roman"/>
          <w:sz w:val="24"/>
          <w:szCs w:val="24"/>
        </w:rPr>
        <w:t>W zarządzeniu Nr 65/2014 Wójta Gminy Kołobrzeg z dnia 1 września 2014 r. w sprawie wykazu miejsc przeznaczonych na bezpłatne umieszczanie urzędowych obwieszczeń wyborczych i plakatów wszystkich komitetów wyborczych §</w:t>
      </w:r>
      <w:r>
        <w:rPr>
          <w:rFonts w:ascii="Times New Roman" w:hAnsi="Times New Roman"/>
          <w:sz w:val="24"/>
          <w:szCs w:val="24"/>
        </w:rPr>
        <w:t xml:space="preserve"> 1 otrzymuje brzmienie:</w:t>
      </w:r>
    </w:p>
    <w:p w:rsidR="0080339B" w:rsidRDefault="0080339B" w:rsidP="008033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1. Podaje się do wiadomości publicznej wykaz miejsc na terenie Gminy Kołobrzeg na bezpłatne umieszczanie urzędowych obwieszczeń wyborczych i plakatów wszystkich komitetów wyborczych, w wyborach do organów stanowiących jednostek samorządu terytorialnego oraz wyborów wójtów, burmistrzów i prezydentów miast zarządzonych na dzień 16 listopada 2014 r.: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6694"/>
      </w:tblGrid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</w:p>
          <w:p w:rsidR="00165C95" w:rsidRPr="001634FD" w:rsidRDefault="00165C95" w:rsidP="00081259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5C95" w:rsidRPr="001634FD" w:rsidRDefault="00165C95" w:rsidP="00081259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Miejscowość</w:t>
            </w:r>
          </w:p>
        </w:tc>
        <w:tc>
          <w:tcPr>
            <w:tcW w:w="6694" w:type="dxa"/>
          </w:tcPr>
          <w:p w:rsidR="00165C95" w:rsidRPr="001634FD" w:rsidRDefault="00165C95" w:rsidP="00081259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Miejsce przeznaczone na bezpłatne umieszczanie urzędowych obwieszczeń wyborczych i plakatów wszystkich komitetów wyborczych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Błotnica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FA0D67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Bogucino</w:t>
            </w:r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FA0D67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Bogusławiec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FA0D67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  <w:p w:rsidR="00165C95" w:rsidRDefault="00165C95" w:rsidP="00FA0D67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obok przystanku autobusowego (przy sklepie)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Budzistowo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FA0D67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  <w:p w:rsidR="00165C95" w:rsidRDefault="00165C95" w:rsidP="00FA0D67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skrzyżowanie ulic Kołobrzeska/Kasztelańska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FA0D67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  <w:p w:rsidR="00FA0D67" w:rsidRDefault="00FA0D67" w:rsidP="00FA0D67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obok przystanku autobusowego (przy sklepie)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Dźwirzyno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165C95" w:rsidP="00FA0D6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</w:t>
            </w:r>
          </w:p>
          <w:p w:rsidR="004C47EF" w:rsidRDefault="00165C95" w:rsidP="004C47EF">
            <w:pPr>
              <w:pStyle w:val="Bezodstpw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Wyzwolenia/Spacero</w:t>
            </w:r>
            <w:r w:rsidR="004C47EF">
              <w:rPr>
                <w:rFonts w:ascii="Times New Roman" w:hAnsi="Times New Roman"/>
                <w:sz w:val="24"/>
              </w:rPr>
              <w:t>wa,</w:t>
            </w:r>
          </w:p>
          <w:p w:rsidR="004C47EF" w:rsidRDefault="00165C95" w:rsidP="004C47EF">
            <w:pPr>
              <w:pStyle w:val="Bezodstpw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Wyzwolenia/Hanki Sawickiej, </w:t>
            </w:r>
          </w:p>
          <w:p w:rsidR="00165C95" w:rsidRDefault="00165C95" w:rsidP="004C47EF">
            <w:pPr>
              <w:pStyle w:val="Bezodstpw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Janka Krasickiego/Słoneczna</w:t>
            </w:r>
          </w:p>
          <w:p w:rsidR="00165C95" w:rsidRDefault="00165C95" w:rsidP="00FA0D6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 ogłoszeniowy przy ul. Wyzwolenia 28; </w:t>
            </w:r>
          </w:p>
          <w:p w:rsidR="00165C95" w:rsidRPr="006C3B79" w:rsidRDefault="00165C95" w:rsidP="00FA0D6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Grzybowo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165C95" w:rsidP="00FA0D6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</w:t>
            </w:r>
            <w:r w:rsidR="00FA0D67">
              <w:rPr>
                <w:rFonts w:ascii="Times New Roman" w:hAnsi="Times New Roman"/>
                <w:sz w:val="24"/>
              </w:rPr>
              <w:t xml:space="preserve">ach ulic: Kołobrzeska/Szkolna, </w:t>
            </w:r>
          </w:p>
          <w:p w:rsidR="004C47EF" w:rsidRDefault="00165C95" w:rsidP="004C47EF">
            <w:pPr>
              <w:pStyle w:val="Bezodstpw"/>
              <w:ind w:left="10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Zielona/Nadmorska</w:t>
            </w:r>
            <w:r w:rsidR="00FA0D67">
              <w:rPr>
                <w:rFonts w:ascii="Times New Roman" w:hAnsi="Times New Roman"/>
                <w:sz w:val="24"/>
              </w:rPr>
              <w:t xml:space="preserve">, </w:t>
            </w:r>
          </w:p>
          <w:p w:rsidR="004C47EF" w:rsidRDefault="004C47EF" w:rsidP="004C47EF">
            <w:pPr>
              <w:pStyle w:val="Bezodstpw"/>
              <w:ind w:left="10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Borkowska/Wąska, </w:t>
            </w:r>
          </w:p>
          <w:p w:rsidR="00165C95" w:rsidRDefault="004C47EF" w:rsidP="004C47EF">
            <w:pPr>
              <w:pStyle w:val="Bezodstpw"/>
              <w:ind w:left="10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Nadmorska/N</w:t>
            </w:r>
            <w:r w:rsidR="00FA0D67">
              <w:rPr>
                <w:rFonts w:ascii="Times New Roman" w:hAnsi="Times New Roman"/>
                <w:sz w:val="24"/>
              </w:rPr>
              <w:t xml:space="preserve">amiotowa, </w:t>
            </w:r>
          </w:p>
          <w:p w:rsidR="004C47EF" w:rsidRDefault="004C47EF" w:rsidP="004C47EF">
            <w:pPr>
              <w:pStyle w:val="Bezodstpw"/>
              <w:ind w:left="10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Nadmorska/Prosta (przy przystanku autobusowym)</w:t>
            </w:r>
          </w:p>
          <w:p w:rsidR="00165C95" w:rsidRPr="004C47EF" w:rsidRDefault="00165C95" w:rsidP="004C47EF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4C47EF"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</w:p>
        </w:tc>
        <w:tc>
          <w:tcPr>
            <w:tcW w:w="6694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4C47EF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5C95" w:rsidTr="00081259">
        <w:tc>
          <w:tcPr>
            <w:tcW w:w="675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Karcino</w:t>
            </w:r>
          </w:p>
          <w:p w:rsidR="00165C95" w:rsidRDefault="00165C95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5C95" w:rsidRDefault="004C47EF" w:rsidP="004C47EF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parking przy Kościele</w:t>
            </w:r>
          </w:p>
          <w:p w:rsidR="00165C95" w:rsidRDefault="00165C95" w:rsidP="004C47EF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Kądzielno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Korzystno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hanging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Słup ogłoszeniowy – przy zatoczce autobusowej</w:t>
            </w:r>
          </w:p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hanging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Niekanin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Nowogardek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Nowy Borek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Obroty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4C47EF">
            <w:pPr>
              <w:pStyle w:val="Bezodstpw"/>
              <w:numPr>
                <w:ilvl w:val="0"/>
                <w:numId w:val="9"/>
              </w:numPr>
              <w:ind w:hanging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Słup ogłoszeniowy – przy przystanku autobusowym</w:t>
            </w:r>
          </w:p>
          <w:p w:rsidR="004C47EF" w:rsidRDefault="004C47EF" w:rsidP="004C47EF">
            <w:pPr>
              <w:pStyle w:val="Bezodstpw"/>
              <w:numPr>
                <w:ilvl w:val="0"/>
                <w:numId w:val="10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Przećmino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4C47EF">
            <w:pPr>
              <w:pStyle w:val="Bezodstpw"/>
              <w:numPr>
                <w:ilvl w:val="0"/>
                <w:numId w:val="10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Rościęcino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4C47EF">
            <w:pPr>
              <w:pStyle w:val="Bezodstpw"/>
              <w:numPr>
                <w:ilvl w:val="0"/>
                <w:numId w:val="10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rozwidlenie drogi gminnej przy osiedlu mieszkaniowym</w:t>
            </w:r>
          </w:p>
          <w:p w:rsidR="004C47EF" w:rsidRDefault="004C47EF" w:rsidP="004C47EF">
            <w:pPr>
              <w:pStyle w:val="Bezodstpw"/>
              <w:numPr>
                <w:ilvl w:val="0"/>
                <w:numId w:val="10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4C47EF" w:rsidTr="00081259">
        <w:tc>
          <w:tcPr>
            <w:tcW w:w="675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Samowo</w:t>
            </w:r>
          </w:p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4C47EF" w:rsidRDefault="004C47EF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4C47EF" w:rsidRDefault="004C47EF" w:rsidP="002A0006">
            <w:pPr>
              <w:pStyle w:val="Bezodstpw"/>
              <w:numPr>
                <w:ilvl w:val="0"/>
                <w:numId w:val="11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2A0006" w:rsidTr="00081259">
        <w:tc>
          <w:tcPr>
            <w:tcW w:w="675" w:type="dxa"/>
          </w:tcPr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Sarbia</w:t>
            </w:r>
          </w:p>
        </w:tc>
        <w:tc>
          <w:tcPr>
            <w:tcW w:w="6694" w:type="dxa"/>
          </w:tcPr>
          <w:p w:rsidR="002A0006" w:rsidRDefault="002A0006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2A0006" w:rsidRDefault="002A0006" w:rsidP="002A0006">
            <w:pPr>
              <w:pStyle w:val="Bezodstpw"/>
              <w:numPr>
                <w:ilvl w:val="0"/>
                <w:numId w:val="11"/>
              </w:numPr>
              <w:ind w:left="1026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</w:tbl>
    <w:p w:rsidR="002A0006" w:rsidRDefault="002A0006" w:rsidP="00165C95">
      <w:pPr>
        <w:pStyle w:val="Bezodstpw"/>
        <w:rPr>
          <w:rFonts w:ascii="Times New Roman" w:hAnsi="Times New Roman"/>
          <w:sz w:val="24"/>
        </w:rPr>
      </w:pPr>
    </w:p>
    <w:p w:rsidR="00BD11C2" w:rsidRDefault="00BD11C2" w:rsidP="00165C95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694"/>
      </w:tblGrid>
      <w:tr w:rsidR="00037D7C" w:rsidTr="002A0006">
        <w:tc>
          <w:tcPr>
            <w:tcW w:w="675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Stary Borek</w:t>
            </w:r>
          </w:p>
        </w:tc>
        <w:tc>
          <w:tcPr>
            <w:tcW w:w="6694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37D7C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037D7C" w:rsidTr="002A0006">
        <w:tc>
          <w:tcPr>
            <w:tcW w:w="675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Stramnica</w:t>
            </w:r>
          </w:p>
        </w:tc>
        <w:tc>
          <w:tcPr>
            <w:tcW w:w="6694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37D7C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037D7C" w:rsidTr="002A0006">
        <w:tc>
          <w:tcPr>
            <w:tcW w:w="675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037D7C" w:rsidRDefault="00037D7C" w:rsidP="00081259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Zieleniewo</w:t>
            </w:r>
          </w:p>
        </w:tc>
        <w:tc>
          <w:tcPr>
            <w:tcW w:w="6694" w:type="dxa"/>
          </w:tcPr>
          <w:p w:rsidR="00037D7C" w:rsidRDefault="00037D7C" w:rsidP="00037D7C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– skrzyżowanie ulic Szczecińska/Szlachecka (obok przystanku autobusowego)</w:t>
            </w:r>
          </w:p>
          <w:p w:rsidR="00037D7C" w:rsidRDefault="00037D7C" w:rsidP="00037D7C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</w:tbl>
    <w:p w:rsidR="002A0006" w:rsidRDefault="002A0006" w:rsidP="00165C95">
      <w:pPr>
        <w:pStyle w:val="Bezodstpw"/>
        <w:rPr>
          <w:rFonts w:ascii="Times New Roman" w:hAnsi="Times New Roman"/>
          <w:sz w:val="24"/>
        </w:rPr>
      </w:pPr>
    </w:p>
    <w:p w:rsidR="00165C95" w:rsidRDefault="00165C95" w:rsidP="00165C95">
      <w:pPr>
        <w:pStyle w:val="Bezodstpw"/>
        <w:rPr>
          <w:rFonts w:ascii="Times New Roman" w:hAnsi="Times New Roman"/>
          <w:sz w:val="24"/>
        </w:rPr>
      </w:pPr>
    </w:p>
    <w:p w:rsidR="00165C95" w:rsidRDefault="0087472D" w:rsidP="008747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87472D" w:rsidRDefault="0087472D" w:rsidP="008747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zarządzenia powierza się Sekretarzowi Gminy.</w:t>
      </w:r>
    </w:p>
    <w:p w:rsidR="0087472D" w:rsidRDefault="0087472D" w:rsidP="008747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BD11C2" w:rsidRPr="00BD11C2" w:rsidRDefault="00BD11C2" w:rsidP="00BD1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Zarządzenie wchodzi w życie z dniem podpisania.</w:t>
      </w:r>
    </w:p>
    <w:p w:rsidR="0080339B" w:rsidRPr="00EF1B22" w:rsidRDefault="0080339B" w:rsidP="0080339B">
      <w:pPr>
        <w:jc w:val="both"/>
        <w:rPr>
          <w:rFonts w:ascii="Times New Roman" w:hAnsi="Times New Roman"/>
          <w:sz w:val="24"/>
        </w:rPr>
      </w:pPr>
    </w:p>
    <w:sectPr w:rsidR="0080339B" w:rsidRPr="00EF1B22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EFF"/>
    <w:multiLevelType w:val="hybridMultilevel"/>
    <w:tmpl w:val="0008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7FE6"/>
    <w:multiLevelType w:val="hybridMultilevel"/>
    <w:tmpl w:val="2CC0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908F3"/>
    <w:multiLevelType w:val="hybridMultilevel"/>
    <w:tmpl w:val="189EE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4339"/>
    <w:multiLevelType w:val="hybridMultilevel"/>
    <w:tmpl w:val="50D8D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3FD4"/>
    <w:multiLevelType w:val="hybridMultilevel"/>
    <w:tmpl w:val="F876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D0F97"/>
    <w:multiLevelType w:val="hybridMultilevel"/>
    <w:tmpl w:val="2C087F36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46A2046C"/>
    <w:multiLevelType w:val="hybridMultilevel"/>
    <w:tmpl w:val="B190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7612"/>
    <w:multiLevelType w:val="hybridMultilevel"/>
    <w:tmpl w:val="03541F86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E9609DA"/>
    <w:multiLevelType w:val="hybridMultilevel"/>
    <w:tmpl w:val="2BD4B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65DDE"/>
    <w:multiLevelType w:val="hybridMultilevel"/>
    <w:tmpl w:val="378E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A5AF5"/>
    <w:multiLevelType w:val="hybridMultilevel"/>
    <w:tmpl w:val="690A2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B22"/>
    <w:rsid w:val="00037D7C"/>
    <w:rsid w:val="00165C95"/>
    <w:rsid w:val="002A0006"/>
    <w:rsid w:val="004C47EF"/>
    <w:rsid w:val="006867D0"/>
    <w:rsid w:val="00744417"/>
    <w:rsid w:val="0080339B"/>
    <w:rsid w:val="0087472D"/>
    <w:rsid w:val="00BD11C2"/>
    <w:rsid w:val="00C02DAC"/>
    <w:rsid w:val="00E6470C"/>
    <w:rsid w:val="00E8509D"/>
    <w:rsid w:val="00EC1754"/>
    <w:rsid w:val="00EF1B22"/>
    <w:rsid w:val="00FA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2</cp:revision>
  <cp:lastPrinted>2014-10-14T10:16:00Z</cp:lastPrinted>
  <dcterms:created xsi:type="dcterms:W3CDTF">2014-10-14T13:00:00Z</dcterms:created>
  <dcterms:modified xsi:type="dcterms:W3CDTF">2014-10-14T13:00:00Z</dcterms:modified>
</cp:coreProperties>
</file>