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CC" w:rsidRPr="00A902CC" w:rsidRDefault="00A902CC" w:rsidP="005155F6">
      <w:pPr>
        <w:pStyle w:val="Nagwek1"/>
        <w:ind w:left="5664" w:firstLine="708"/>
        <w:rPr>
          <w:b/>
        </w:rPr>
      </w:pPr>
      <w:r w:rsidRPr="00A902CC">
        <w:rPr>
          <w:b/>
          <w:u w:val="single"/>
        </w:rPr>
        <w:t>PROJEKT</w:t>
      </w:r>
      <w:r w:rsidR="005155F6">
        <w:rPr>
          <w:b/>
          <w:u w:val="single"/>
        </w:rPr>
        <w:t xml:space="preserve"> nr druku 145</w:t>
      </w:r>
    </w:p>
    <w:p w:rsidR="00A902CC" w:rsidRPr="00A902CC" w:rsidRDefault="00A902CC" w:rsidP="00A902CC">
      <w:pPr>
        <w:jc w:val="center"/>
        <w:rPr>
          <w:b/>
          <w:bCs/>
          <w:szCs w:val="20"/>
        </w:rPr>
      </w:pPr>
    </w:p>
    <w:p w:rsidR="00A902CC" w:rsidRPr="00A902CC" w:rsidRDefault="00A902CC" w:rsidP="00A902CC">
      <w:pPr>
        <w:pStyle w:val="Nagwek1"/>
        <w:jc w:val="center"/>
        <w:rPr>
          <w:b/>
          <w:bCs/>
          <w:szCs w:val="24"/>
        </w:rPr>
      </w:pPr>
      <w:r w:rsidRPr="00A902CC">
        <w:rPr>
          <w:b/>
          <w:bCs/>
          <w:szCs w:val="24"/>
        </w:rPr>
        <w:t>UCHWAŁA    Nr ……. /……../2016</w:t>
      </w:r>
    </w:p>
    <w:p w:rsidR="00A902CC" w:rsidRPr="00A902CC" w:rsidRDefault="00A902CC" w:rsidP="00A902CC">
      <w:pPr>
        <w:jc w:val="center"/>
        <w:rPr>
          <w:b/>
          <w:bCs/>
        </w:rPr>
      </w:pPr>
    </w:p>
    <w:p w:rsidR="00A902CC" w:rsidRPr="00A902CC" w:rsidRDefault="00A902CC" w:rsidP="00A902CC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902CC">
        <w:rPr>
          <w:rFonts w:ascii="Times New Roman" w:hAnsi="Times New Roman" w:cs="Times New Roman"/>
          <w:bCs w:val="0"/>
          <w:color w:val="auto"/>
          <w:sz w:val="24"/>
          <w:szCs w:val="24"/>
        </w:rPr>
        <w:t>Rady Gminy Kołobrzeg</w:t>
      </w:r>
    </w:p>
    <w:p w:rsidR="00A902CC" w:rsidRPr="00A902CC" w:rsidRDefault="00A902CC" w:rsidP="00A902CC">
      <w:pPr>
        <w:jc w:val="center"/>
        <w:rPr>
          <w:b/>
          <w:bCs/>
        </w:rPr>
      </w:pPr>
    </w:p>
    <w:p w:rsidR="00A902CC" w:rsidRPr="00A902CC" w:rsidRDefault="00A902CC" w:rsidP="00A902CC">
      <w:pPr>
        <w:jc w:val="center"/>
        <w:rPr>
          <w:b/>
          <w:bCs/>
        </w:rPr>
      </w:pPr>
      <w:r w:rsidRPr="00A902CC">
        <w:rPr>
          <w:b/>
          <w:bCs/>
        </w:rPr>
        <w:t>z dnia   ...  września 2016 roku</w:t>
      </w:r>
    </w:p>
    <w:p w:rsidR="00A902CC" w:rsidRDefault="00A902CC" w:rsidP="00A902CC"/>
    <w:p w:rsidR="00A902CC" w:rsidRDefault="00A902CC" w:rsidP="00A902CC">
      <w:pPr>
        <w:jc w:val="center"/>
        <w:rPr>
          <w:b/>
          <w:bCs/>
        </w:rPr>
      </w:pPr>
      <w:r>
        <w:rPr>
          <w:b/>
          <w:bCs/>
        </w:rPr>
        <w:t xml:space="preserve">w sprawie </w:t>
      </w:r>
      <w:r w:rsidR="00273434">
        <w:rPr>
          <w:b/>
          <w:bCs/>
        </w:rPr>
        <w:t>zaliczenia dróg do kategorii dróg gminnych</w:t>
      </w:r>
      <w:r>
        <w:rPr>
          <w:b/>
          <w:bCs/>
        </w:rPr>
        <w:t>.</w:t>
      </w:r>
    </w:p>
    <w:p w:rsidR="00A902CC" w:rsidRDefault="00A902CC" w:rsidP="00A902CC"/>
    <w:p w:rsidR="00A902CC" w:rsidRDefault="00A902CC" w:rsidP="00A902CC">
      <w:pPr>
        <w:jc w:val="both"/>
      </w:pPr>
    </w:p>
    <w:p w:rsidR="00A902CC" w:rsidRDefault="00A902CC" w:rsidP="00A902CC">
      <w:pPr>
        <w:jc w:val="both"/>
      </w:pPr>
    </w:p>
    <w:p w:rsidR="00A902CC" w:rsidRDefault="00A902CC" w:rsidP="00A902CC">
      <w:r>
        <w:t>Na podstawie art. 18 ust. 2 pkt</w:t>
      </w:r>
      <w:r w:rsidR="009052B4">
        <w:t>.</w:t>
      </w:r>
      <w:r>
        <w:t xml:space="preserve"> </w:t>
      </w:r>
      <w:r w:rsidR="009052B4">
        <w:t>15</w:t>
      </w:r>
      <w:r>
        <w:t xml:space="preserve"> ustawy z dnia 8 marca 1990r. o samorządzie gminnym  (Dz. U. z 201</w:t>
      </w:r>
      <w:r w:rsidR="00270646">
        <w:t>6</w:t>
      </w:r>
      <w:r>
        <w:t xml:space="preserve">., poz. </w:t>
      </w:r>
      <w:r w:rsidR="00270646">
        <w:t>446</w:t>
      </w:r>
      <w:r>
        <w:t xml:space="preserve">) </w:t>
      </w:r>
      <w:r w:rsidR="009052B4">
        <w:t xml:space="preserve">, art. 7 ust. </w:t>
      </w:r>
      <w:r w:rsidR="00595DA2">
        <w:t xml:space="preserve">1 i </w:t>
      </w:r>
      <w:r w:rsidR="009052B4">
        <w:t xml:space="preserve">2 </w:t>
      </w:r>
      <w:r w:rsidR="009052B4" w:rsidRPr="009052B4">
        <w:t xml:space="preserve">w związku z art. </w:t>
      </w:r>
      <w:r w:rsidR="00595DA2">
        <w:t>10</w:t>
      </w:r>
      <w:r w:rsidR="009052B4" w:rsidRPr="009052B4">
        <w:t xml:space="preserve"> ust. </w:t>
      </w:r>
      <w:r w:rsidR="00595DA2">
        <w:t>3</w:t>
      </w:r>
      <w:r w:rsidR="009052B4">
        <w:t xml:space="preserve"> u</w:t>
      </w:r>
      <w:r w:rsidR="009052B4" w:rsidRPr="009052B4">
        <w:t>staw</w:t>
      </w:r>
      <w:r w:rsidR="009052B4">
        <w:t>y</w:t>
      </w:r>
      <w:r w:rsidR="009052B4" w:rsidRPr="009052B4">
        <w:t xml:space="preserve"> z dnia 21 marca 1985 r. o drogach publicznych. (Dz. U. z 2015 r. poz. 460 z </w:t>
      </w:r>
      <w:proofErr w:type="spellStart"/>
      <w:r w:rsidR="009052B4" w:rsidRPr="009052B4">
        <w:t>późn</w:t>
      </w:r>
      <w:proofErr w:type="spellEnd"/>
      <w:r w:rsidR="009052B4" w:rsidRPr="009052B4">
        <w:t>. zm.</w:t>
      </w:r>
      <w:r w:rsidR="004F148B" w:rsidRPr="004F148B">
        <w:rPr>
          <w:vertAlign w:val="superscript"/>
        </w:rPr>
        <w:t>1</w:t>
      </w:r>
      <w:r w:rsidR="009052B4" w:rsidRPr="009052B4">
        <w:t xml:space="preserve">)., po zasięgnięciu opinii Zarządu Powiatu </w:t>
      </w:r>
      <w:r w:rsidR="009052B4">
        <w:t>Kołobrzeskiego</w:t>
      </w:r>
      <w:r w:rsidR="009052B4" w:rsidRPr="009052B4">
        <w:t xml:space="preserve"> </w:t>
      </w:r>
      <w:r>
        <w:t>Rada Gminy uchwala co następuje:</w:t>
      </w:r>
    </w:p>
    <w:p w:rsidR="00A902CC" w:rsidRDefault="00A902CC" w:rsidP="00A902CC"/>
    <w:p w:rsidR="00273434" w:rsidRDefault="00273434" w:rsidP="00A902CC"/>
    <w:p w:rsidR="00273434" w:rsidRDefault="00273434" w:rsidP="00A902CC"/>
    <w:p w:rsidR="00A902CC" w:rsidRDefault="00A902CC" w:rsidP="00A902CC">
      <w:pPr>
        <w:jc w:val="center"/>
      </w:pPr>
    </w:p>
    <w:p w:rsidR="009052B4" w:rsidRDefault="0019415A" w:rsidP="00F25720">
      <w:pPr>
        <w:pStyle w:val="Nagwek1"/>
      </w:pPr>
      <w:r>
        <w:t xml:space="preserve">§ 1.  </w:t>
      </w:r>
      <w:r w:rsidR="009052B4" w:rsidRPr="009052B4">
        <w:t>Zalicza się do kategorii dróg gminnych drog</w:t>
      </w:r>
      <w:r w:rsidR="009052B4">
        <w:t xml:space="preserve">ę </w:t>
      </w:r>
      <w:r w:rsidR="009052B4" w:rsidRPr="009052B4">
        <w:t xml:space="preserve"> </w:t>
      </w:r>
      <w:r w:rsidR="009052B4">
        <w:t>nr 3306Z Korzystno-Błotnica</w:t>
      </w:r>
      <w:r w:rsidR="00A902CC">
        <w:t xml:space="preserve">, </w:t>
      </w:r>
    </w:p>
    <w:p w:rsidR="00FA2473" w:rsidRDefault="00A902CC" w:rsidP="00F25720">
      <w:pPr>
        <w:pStyle w:val="Nagwek1"/>
      </w:pPr>
      <w:r>
        <w:t>oznaczon</w:t>
      </w:r>
      <w:r w:rsidR="00595DA2">
        <w:t>ą</w:t>
      </w:r>
      <w:r>
        <w:t xml:space="preserve"> jako działki ewidencyjne</w:t>
      </w:r>
      <w:r w:rsidR="00FA2473">
        <w:t xml:space="preserve"> położon</w:t>
      </w:r>
      <w:r w:rsidR="00951677">
        <w:t>e</w:t>
      </w:r>
      <w:r w:rsidR="00FA2473">
        <w:t xml:space="preserve"> w</w:t>
      </w:r>
      <w:r>
        <w:t xml:space="preserve">: </w:t>
      </w:r>
    </w:p>
    <w:p w:rsidR="00951677" w:rsidRDefault="00951677" w:rsidP="008D2F58">
      <w:r>
        <w:t xml:space="preserve">1) </w:t>
      </w:r>
      <w:r w:rsidR="00FA2473">
        <w:t xml:space="preserve">obrębie ewidencyjnym </w:t>
      </w:r>
      <w:r w:rsidR="00FA2473">
        <w:rPr>
          <w:b/>
        </w:rPr>
        <w:t xml:space="preserve"> Korzystno</w:t>
      </w:r>
      <w:r w:rsidR="008D2F58">
        <w:rPr>
          <w:b/>
        </w:rPr>
        <w:t xml:space="preserve"> </w:t>
      </w:r>
      <w:r w:rsidR="00A902CC" w:rsidRPr="008D2F58">
        <w:t>Nr</w:t>
      </w:r>
      <w:r w:rsidR="00A902CC">
        <w:rPr>
          <w:b/>
        </w:rPr>
        <w:t xml:space="preserve"> </w:t>
      </w:r>
      <w:r>
        <w:rPr>
          <w:b/>
        </w:rPr>
        <w:t>338</w:t>
      </w:r>
      <w:r w:rsidR="00A902CC">
        <w:t xml:space="preserve">    </w:t>
      </w:r>
    </w:p>
    <w:p w:rsidR="00951677" w:rsidRDefault="00951677" w:rsidP="008D2F58">
      <w:r>
        <w:t xml:space="preserve">2) obrębie ewidencyjnym </w:t>
      </w:r>
      <w:r>
        <w:rPr>
          <w:b/>
        </w:rPr>
        <w:t xml:space="preserve"> Przećmino</w:t>
      </w:r>
      <w:r w:rsidR="008D2F58">
        <w:rPr>
          <w:b/>
        </w:rPr>
        <w:t xml:space="preserve"> </w:t>
      </w:r>
      <w:r w:rsidRPr="008D2F58">
        <w:t>Nr</w:t>
      </w:r>
      <w:r>
        <w:rPr>
          <w:b/>
        </w:rPr>
        <w:t xml:space="preserve"> 272/2</w:t>
      </w:r>
      <w:r>
        <w:t xml:space="preserve">  </w:t>
      </w:r>
    </w:p>
    <w:p w:rsidR="00951677" w:rsidRDefault="00951677" w:rsidP="008D2F58">
      <w:r>
        <w:t xml:space="preserve">3) obrębie ewidencyjnym </w:t>
      </w:r>
      <w:r>
        <w:rPr>
          <w:b/>
        </w:rPr>
        <w:t xml:space="preserve"> Błotnica</w:t>
      </w:r>
      <w:r w:rsidR="00F25720">
        <w:rPr>
          <w:b/>
        </w:rPr>
        <w:t xml:space="preserve"> </w:t>
      </w:r>
      <w:r w:rsidRPr="008D2F58">
        <w:t>Nr</w:t>
      </w:r>
      <w:r>
        <w:rPr>
          <w:b/>
        </w:rPr>
        <w:t xml:space="preserve"> 211</w:t>
      </w:r>
      <w:r>
        <w:t xml:space="preserve">  </w:t>
      </w:r>
    </w:p>
    <w:p w:rsidR="00A902CC" w:rsidRDefault="00A902CC" w:rsidP="00951677">
      <w:pPr>
        <w:pStyle w:val="Tekstpodstawowy"/>
        <w:spacing w:line="240" w:lineRule="auto"/>
      </w:pPr>
      <w:r>
        <w:t xml:space="preserve"> </w:t>
      </w:r>
    </w:p>
    <w:p w:rsidR="008D2F58" w:rsidRDefault="008D2F58" w:rsidP="008D2F58">
      <w:r w:rsidRPr="008D2F58">
        <w:t>§ 2. Położenie i przebieg dr</w:t>
      </w:r>
      <w:r>
        <w:t>ogi</w:t>
      </w:r>
      <w:r w:rsidRPr="008D2F58">
        <w:t>, o któr</w:t>
      </w:r>
      <w:r>
        <w:t>ej</w:t>
      </w:r>
      <w:r w:rsidRPr="008D2F58">
        <w:t xml:space="preserve"> mowa w § 1 oznaczone są na ma</w:t>
      </w:r>
      <w:r>
        <w:t>pce</w:t>
      </w:r>
      <w:r w:rsidRPr="008D2F58">
        <w:t xml:space="preserve"> stanowiąc</w:t>
      </w:r>
      <w:r>
        <w:t xml:space="preserve">ej </w:t>
      </w:r>
      <w:r w:rsidRPr="008D2F58">
        <w:t xml:space="preserve">załącznik Nr </w:t>
      </w:r>
      <w:r>
        <w:t>1</w:t>
      </w:r>
      <w:r w:rsidRPr="008D2F58">
        <w:t xml:space="preserve"> do uchwały.</w:t>
      </w:r>
    </w:p>
    <w:p w:rsidR="008D2F58" w:rsidRDefault="008D2F58" w:rsidP="00A902CC">
      <w:pPr>
        <w:jc w:val="center"/>
      </w:pPr>
    </w:p>
    <w:p w:rsidR="00A902CC" w:rsidRDefault="0019415A" w:rsidP="00A902CC">
      <w:pPr>
        <w:pStyle w:val="Tekstpodstawowy"/>
        <w:spacing w:line="240" w:lineRule="auto"/>
      </w:pPr>
      <w:r>
        <w:t xml:space="preserve">§ </w:t>
      </w:r>
      <w:r w:rsidR="008D2F58">
        <w:t>3</w:t>
      </w:r>
      <w:r>
        <w:t xml:space="preserve">. </w:t>
      </w:r>
      <w:r w:rsidR="00A902CC">
        <w:t>Wykonanie uchwały powierza się Wójtowi Gminy Kołobrzeg.</w:t>
      </w:r>
    </w:p>
    <w:p w:rsidR="00A902CC" w:rsidRDefault="00A902CC" w:rsidP="00A902CC">
      <w:pPr>
        <w:jc w:val="both"/>
      </w:pPr>
    </w:p>
    <w:p w:rsidR="00A902CC" w:rsidRDefault="008D2F58" w:rsidP="00595DA2">
      <w:pPr>
        <w:jc w:val="both"/>
      </w:pPr>
      <w:r>
        <w:t xml:space="preserve">§ 4 </w:t>
      </w:r>
      <w:r w:rsidR="00595DA2">
        <w:t>Uchwała wchodzi w życie po upływie 14 dni od dnia ogłoszenia</w:t>
      </w:r>
      <w:r>
        <w:t xml:space="preserve"> </w:t>
      </w:r>
      <w:r w:rsidRPr="008D2F58">
        <w:t>w Dz</w:t>
      </w:r>
      <w:r w:rsidR="007460BC">
        <w:t>ienniku Urzędowym  Województwa Zachodniopomorskiego</w:t>
      </w:r>
      <w:r w:rsidR="00595DA2">
        <w:t xml:space="preserve"> z mocą obowiązującą od dnia</w:t>
      </w:r>
      <w:r>
        <w:t xml:space="preserve"> 1 stycznia 2017</w:t>
      </w:r>
      <w:r w:rsidR="00595DA2">
        <w:t xml:space="preserve"> </w:t>
      </w:r>
      <w:r>
        <w:t>roku.</w:t>
      </w:r>
    </w:p>
    <w:p w:rsidR="00A902CC" w:rsidRDefault="00A902CC" w:rsidP="00A902CC">
      <w:pPr>
        <w:jc w:val="both"/>
      </w:pPr>
    </w:p>
    <w:p w:rsidR="00A902CC" w:rsidRDefault="00A902CC" w:rsidP="00A902CC">
      <w:pPr>
        <w:rPr>
          <w:szCs w:val="20"/>
        </w:rPr>
      </w:pPr>
    </w:p>
    <w:p w:rsidR="00F25720" w:rsidRDefault="00F25720" w:rsidP="00A902CC">
      <w:pPr>
        <w:rPr>
          <w:szCs w:val="20"/>
        </w:rPr>
      </w:pPr>
    </w:p>
    <w:p w:rsidR="00A902CC" w:rsidRDefault="00A902CC" w:rsidP="00A902CC">
      <w:pPr>
        <w:rPr>
          <w:szCs w:val="20"/>
        </w:rPr>
      </w:pPr>
      <w:r>
        <w:t xml:space="preserve">                                                                           Przewodniczący Rady Gminy</w:t>
      </w:r>
    </w:p>
    <w:p w:rsidR="00A902CC" w:rsidRDefault="00A902CC" w:rsidP="00A902CC">
      <w:pPr>
        <w:rPr>
          <w:szCs w:val="20"/>
        </w:rPr>
      </w:pPr>
      <w:r>
        <w:rPr>
          <w:szCs w:val="20"/>
        </w:rPr>
        <w:t xml:space="preserve">  </w:t>
      </w:r>
    </w:p>
    <w:p w:rsidR="00A902CC" w:rsidRDefault="00A902CC" w:rsidP="00A902CC">
      <w:pPr>
        <w:rPr>
          <w:szCs w:val="20"/>
        </w:rPr>
      </w:pPr>
      <w:r>
        <w:t xml:space="preserve">                                                                                  Julian  Nowicki</w:t>
      </w:r>
    </w:p>
    <w:p w:rsidR="00A902CC" w:rsidRDefault="00A902CC" w:rsidP="00A902CC">
      <w:pPr>
        <w:rPr>
          <w:szCs w:val="20"/>
        </w:rPr>
      </w:pPr>
    </w:p>
    <w:p w:rsidR="00A902CC" w:rsidRDefault="00A902CC" w:rsidP="00A902CC">
      <w:pPr>
        <w:jc w:val="center"/>
      </w:pPr>
    </w:p>
    <w:p w:rsidR="00270646" w:rsidRDefault="00270646" w:rsidP="00A902CC">
      <w:pPr>
        <w:jc w:val="center"/>
      </w:pPr>
    </w:p>
    <w:p w:rsidR="00270646" w:rsidRDefault="00270646" w:rsidP="00A902CC">
      <w:pPr>
        <w:jc w:val="center"/>
      </w:pPr>
    </w:p>
    <w:p w:rsidR="0019415A" w:rsidRDefault="0019415A" w:rsidP="00A902CC">
      <w:pPr>
        <w:jc w:val="center"/>
      </w:pPr>
    </w:p>
    <w:p w:rsidR="004F148B" w:rsidRDefault="004F148B" w:rsidP="00A902CC">
      <w:pPr>
        <w:jc w:val="center"/>
      </w:pPr>
    </w:p>
    <w:p w:rsidR="004F148B" w:rsidRDefault="004F148B" w:rsidP="00A902CC">
      <w:pPr>
        <w:jc w:val="center"/>
      </w:pPr>
    </w:p>
    <w:p w:rsidR="004F148B" w:rsidRDefault="004F148B" w:rsidP="00A902CC">
      <w:pPr>
        <w:jc w:val="center"/>
      </w:pPr>
    </w:p>
    <w:p w:rsidR="0019415A" w:rsidRDefault="004F148B" w:rsidP="00A902CC">
      <w:pPr>
        <w:jc w:val="center"/>
      </w:pPr>
      <w:r>
        <w:t>----------------------------------------------------------------------------------------------------------------</w:t>
      </w:r>
    </w:p>
    <w:p w:rsidR="004F148B" w:rsidRPr="007C22D7" w:rsidRDefault="004F148B" w:rsidP="004F148B">
      <w:pPr>
        <w:rPr>
          <w:sz w:val="22"/>
          <w:szCs w:val="22"/>
        </w:rPr>
      </w:pPr>
      <w:r w:rsidRPr="007C22D7">
        <w:rPr>
          <w:sz w:val="22"/>
          <w:szCs w:val="22"/>
          <w:vertAlign w:val="superscript"/>
        </w:rPr>
        <w:t>1</w:t>
      </w:r>
      <w:r w:rsidRPr="007C22D7">
        <w:rPr>
          <w:sz w:val="22"/>
          <w:szCs w:val="22"/>
        </w:rPr>
        <w:t xml:space="preserve"> zmiany </w:t>
      </w:r>
      <w:r>
        <w:rPr>
          <w:sz w:val="22"/>
          <w:szCs w:val="22"/>
        </w:rPr>
        <w:t xml:space="preserve">tekstu jednolitego wymienionej </w:t>
      </w:r>
      <w:r w:rsidRPr="007C22D7">
        <w:rPr>
          <w:sz w:val="22"/>
          <w:szCs w:val="22"/>
        </w:rPr>
        <w:t xml:space="preserve">ustawy zostały ogłoszone w Dz. U. z 2015 r. poz. </w:t>
      </w:r>
      <w:r>
        <w:rPr>
          <w:sz w:val="22"/>
          <w:szCs w:val="22"/>
        </w:rPr>
        <w:t>774, 870, 1336, 1830, 1890 i 2281 oraz z 2016r. poz. 770 i 903</w:t>
      </w:r>
      <w:r w:rsidRPr="007C22D7">
        <w:rPr>
          <w:sz w:val="22"/>
          <w:szCs w:val="22"/>
        </w:rPr>
        <w:t xml:space="preserve"> </w:t>
      </w:r>
    </w:p>
    <w:p w:rsidR="0019415A" w:rsidRDefault="0019415A" w:rsidP="00A902CC">
      <w:pPr>
        <w:jc w:val="center"/>
      </w:pPr>
    </w:p>
    <w:p w:rsidR="0019415A" w:rsidRDefault="0019415A" w:rsidP="00A902CC">
      <w:pPr>
        <w:jc w:val="center"/>
      </w:pPr>
    </w:p>
    <w:p w:rsidR="0019415A" w:rsidRDefault="0019415A" w:rsidP="00A902CC">
      <w:pPr>
        <w:jc w:val="center"/>
      </w:pPr>
    </w:p>
    <w:p w:rsidR="00270646" w:rsidRDefault="00270646" w:rsidP="00A902CC">
      <w:pPr>
        <w:jc w:val="center"/>
      </w:pPr>
    </w:p>
    <w:p w:rsidR="00A902CC" w:rsidRDefault="00A902CC" w:rsidP="00A902CC">
      <w:pPr>
        <w:jc w:val="center"/>
      </w:pPr>
    </w:p>
    <w:p w:rsidR="00A902CC" w:rsidRDefault="00A902CC" w:rsidP="00A902CC">
      <w:pPr>
        <w:jc w:val="center"/>
        <w:rPr>
          <w:szCs w:val="20"/>
        </w:rPr>
      </w:pPr>
      <w:r>
        <w:t>U z a s a d n i e n i e</w:t>
      </w:r>
    </w:p>
    <w:p w:rsidR="00A902CC" w:rsidRDefault="00A902CC" w:rsidP="00A902CC">
      <w:pPr>
        <w:jc w:val="center"/>
        <w:rPr>
          <w:szCs w:val="20"/>
        </w:rPr>
      </w:pPr>
    </w:p>
    <w:p w:rsidR="00A902CC" w:rsidRDefault="00A902CC" w:rsidP="00A902CC">
      <w:pPr>
        <w:jc w:val="center"/>
        <w:rPr>
          <w:szCs w:val="20"/>
        </w:rPr>
      </w:pPr>
    </w:p>
    <w:p w:rsidR="00A902CC" w:rsidRDefault="00A902CC" w:rsidP="00A902CC">
      <w:pPr>
        <w:jc w:val="center"/>
        <w:rPr>
          <w:szCs w:val="20"/>
        </w:rPr>
      </w:pPr>
      <w:r>
        <w:t xml:space="preserve">do uchwały w sprawie </w:t>
      </w:r>
      <w:r w:rsidR="008D2F58" w:rsidRPr="008D2F58">
        <w:t>zaliczenia dróg do kategorii dróg gminnych</w:t>
      </w:r>
      <w:r>
        <w:t>.</w:t>
      </w:r>
    </w:p>
    <w:p w:rsidR="00A902CC" w:rsidRDefault="00A902CC" w:rsidP="00A902CC">
      <w:pPr>
        <w:rPr>
          <w:szCs w:val="20"/>
        </w:rPr>
      </w:pPr>
    </w:p>
    <w:p w:rsidR="00A902CC" w:rsidRDefault="00A902CC" w:rsidP="00A902CC">
      <w:pPr>
        <w:rPr>
          <w:szCs w:val="20"/>
        </w:rPr>
      </w:pPr>
    </w:p>
    <w:p w:rsidR="0019415A" w:rsidRDefault="00A902CC" w:rsidP="00A902CC">
      <w:pPr>
        <w:rPr>
          <w:szCs w:val="20"/>
        </w:rPr>
      </w:pPr>
      <w:r>
        <w:rPr>
          <w:szCs w:val="20"/>
        </w:rPr>
        <w:tab/>
        <w:t xml:space="preserve">Wymienione w uchwale działki </w:t>
      </w:r>
      <w:r w:rsidR="0019415A">
        <w:rPr>
          <w:szCs w:val="20"/>
        </w:rPr>
        <w:t>stanowią ciąg drogi</w:t>
      </w:r>
      <w:r w:rsidR="00D001E4">
        <w:rPr>
          <w:szCs w:val="20"/>
        </w:rPr>
        <w:t xml:space="preserve"> powiatowej nr 3306Z </w:t>
      </w:r>
      <w:r w:rsidR="0019415A">
        <w:rPr>
          <w:szCs w:val="20"/>
        </w:rPr>
        <w:t xml:space="preserve"> łączącej miejscowości Korzystno – Przećmino – Błotnica</w:t>
      </w:r>
      <w:r w:rsidR="00D001E4">
        <w:rPr>
          <w:szCs w:val="20"/>
        </w:rPr>
        <w:t xml:space="preserve"> </w:t>
      </w:r>
      <w:r w:rsidR="0019415A">
        <w:rPr>
          <w:szCs w:val="20"/>
        </w:rPr>
        <w:t xml:space="preserve">. Wójt Gminy Kołobrzeg zwrócił się do Starosty Kołobrzeskiego o przekazanie nieodpłatnie na rzecz Gminy Kołobrzeg drogi składającej się z działki nr 338 w Korzystnie, nr 272/2 w Przećminie oraz nr 211 w Błotnicy.  </w:t>
      </w:r>
    </w:p>
    <w:p w:rsidR="00D001E4" w:rsidRDefault="00D001E4" w:rsidP="00A902CC">
      <w:pPr>
        <w:rPr>
          <w:szCs w:val="20"/>
        </w:rPr>
      </w:pPr>
      <w:r>
        <w:rPr>
          <w:szCs w:val="20"/>
        </w:rPr>
        <w:t>W związku z tym Starosta Kołobrzeski podjął działania zmierzające do pozbawienia tej drogi kategorii drogi powiatowej celem zaliczenia jej do kategorii dróg gminnych.</w:t>
      </w:r>
    </w:p>
    <w:p w:rsidR="0019415A" w:rsidRDefault="00D001E4" w:rsidP="00A902CC">
      <w:pPr>
        <w:rPr>
          <w:szCs w:val="20"/>
        </w:rPr>
      </w:pPr>
      <w:r>
        <w:rPr>
          <w:szCs w:val="20"/>
        </w:rPr>
        <w:t xml:space="preserve">Z uwagi na potrzeby społeczności lokalnej istnieje potrzeba skomunikowania tych miejscowości ścieżką rowerową oraz modernizacja drogi.  </w:t>
      </w:r>
    </w:p>
    <w:p w:rsidR="00A902CC" w:rsidRDefault="00DD6A83" w:rsidP="00A902CC">
      <w:pPr>
        <w:rPr>
          <w:szCs w:val="20"/>
        </w:rPr>
      </w:pPr>
      <w:r>
        <w:t xml:space="preserve">Wykorzystywanie działek  pod drogę oraz urządzenie rekreacyjnej ścieżki rowerowej świadczy o realizacji zadania Gminy wynikającego z art.7 ust.1 </w:t>
      </w:r>
      <w:proofErr w:type="spellStart"/>
      <w:r>
        <w:t>pkt</w:t>
      </w:r>
      <w:proofErr w:type="spellEnd"/>
      <w:r>
        <w:t xml:space="preserve"> 2 i 10 ustawy z dnia 8 marca 1990r. o samorządzie gminnym obejmującego sprawy gminnych dróg, ulic, mostów, placów oraz organizacji ruchu drogowego</w:t>
      </w:r>
    </w:p>
    <w:p w:rsidR="00A902CC" w:rsidRDefault="00A902CC" w:rsidP="00A902CC">
      <w:pPr>
        <w:rPr>
          <w:szCs w:val="20"/>
        </w:rPr>
      </w:pPr>
    </w:p>
    <w:p w:rsidR="00A902CC" w:rsidRDefault="00A902CC" w:rsidP="00A902CC">
      <w:pPr>
        <w:rPr>
          <w:szCs w:val="20"/>
        </w:rPr>
      </w:pPr>
    </w:p>
    <w:p w:rsidR="00A902CC" w:rsidRDefault="00A902CC" w:rsidP="00A902CC"/>
    <w:p w:rsidR="00A902CC" w:rsidRDefault="00A902CC" w:rsidP="00A902CC"/>
    <w:p w:rsidR="00A902CC" w:rsidRDefault="00A902CC" w:rsidP="00A902CC"/>
    <w:p w:rsidR="00A902CC" w:rsidRDefault="00A902CC" w:rsidP="00A902CC"/>
    <w:p w:rsidR="00A902CC" w:rsidRDefault="00A902CC" w:rsidP="00A902CC"/>
    <w:p w:rsidR="00A902CC" w:rsidRDefault="00A902CC" w:rsidP="00A902CC"/>
    <w:p w:rsidR="00A902CC" w:rsidRDefault="00A902CC" w:rsidP="00A902CC"/>
    <w:p w:rsidR="00A902CC" w:rsidRDefault="00A902CC" w:rsidP="00A902CC"/>
    <w:p w:rsidR="00A902CC" w:rsidRDefault="00A902CC" w:rsidP="00A902CC"/>
    <w:p w:rsidR="00A902CC" w:rsidRDefault="00A902CC" w:rsidP="00A902CC"/>
    <w:p w:rsidR="00A902CC" w:rsidRDefault="00A902CC" w:rsidP="00A902CC"/>
    <w:p w:rsidR="00A902CC" w:rsidRDefault="00A902CC" w:rsidP="00A902CC"/>
    <w:p w:rsidR="00A902CC" w:rsidRDefault="00A902CC" w:rsidP="00A902CC"/>
    <w:p w:rsidR="00A902CC" w:rsidRDefault="00A902CC" w:rsidP="00A902CC"/>
    <w:p w:rsidR="00A902CC" w:rsidRDefault="00A902CC" w:rsidP="00A902CC"/>
    <w:p w:rsidR="00A902CC" w:rsidRDefault="00A902CC" w:rsidP="00A902CC"/>
    <w:p w:rsidR="00A902CC" w:rsidRDefault="00A902CC" w:rsidP="00A902CC"/>
    <w:p w:rsidR="00A902CC" w:rsidRDefault="00A902CC" w:rsidP="00A902CC"/>
    <w:p w:rsidR="00A902CC" w:rsidRDefault="00A902CC" w:rsidP="00A902CC"/>
    <w:p w:rsidR="00A902CC" w:rsidRDefault="00A902CC" w:rsidP="00A902CC"/>
    <w:p w:rsidR="00817D29" w:rsidRDefault="00817D29"/>
    <w:p w:rsidR="00F40120" w:rsidRDefault="00F40120"/>
    <w:p w:rsidR="00F40120" w:rsidRDefault="00F40120"/>
    <w:p w:rsidR="00F40120" w:rsidRDefault="00F40120"/>
    <w:p w:rsidR="004C68EC" w:rsidRDefault="004C68EC"/>
    <w:p w:rsidR="00F40120" w:rsidRDefault="00F40120"/>
    <w:p w:rsidR="00F40120" w:rsidRDefault="00F40120"/>
    <w:p w:rsidR="00AF0DDE" w:rsidRDefault="00AF0DDE" w:rsidP="00AF0DDE">
      <w:r>
        <w:lastRenderedPageBreak/>
        <w:t xml:space="preserve"> Załącznik nr 1 do UCHWAŁ</w:t>
      </w:r>
      <w:r w:rsidR="004C68EC">
        <w:t>Y</w:t>
      </w:r>
      <w:r>
        <w:t xml:space="preserve">    Nr ……. /……../2016  Rady Gminy Kołobrzeg</w:t>
      </w:r>
    </w:p>
    <w:p w:rsidR="00F40120" w:rsidRDefault="00AF0DDE" w:rsidP="00AF0DDE">
      <w:r>
        <w:t>z dnia   ...  września 2016 roku</w:t>
      </w:r>
      <w:r w:rsidR="00236B79">
        <w:t xml:space="preserve"> </w:t>
      </w:r>
      <w:r>
        <w:t>w sprawie zaliczenia dróg do kategorii dróg gminnych</w:t>
      </w:r>
    </w:p>
    <w:p w:rsidR="00236B79" w:rsidRDefault="00236B79" w:rsidP="00AF0DDE"/>
    <w:p w:rsidR="00236B79" w:rsidRDefault="00AF0DDE">
      <w:r>
        <w:rPr>
          <w:noProof/>
        </w:rPr>
        <w:drawing>
          <wp:inline distT="0" distB="0" distL="0" distR="0">
            <wp:extent cx="5724000" cy="7580686"/>
            <wp:effectExtent l="76200" t="57150" r="67200" b="39314"/>
            <wp:docPr id="7" name="Obraz 7" descr="C:\Users\ana\Desktop\dro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a\Desktop\drog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32"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5724000" cy="7580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B79" w:rsidRPr="00236B79" w:rsidRDefault="00236B79" w:rsidP="00236B79"/>
    <w:p w:rsidR="00236B79" w:rsidRDefault="00236B79" w:rsidP="00236B79"/>
    <w:p w:rsidR="00F40120" w:rsidRDefault="00236B79" w:rsidP="00236B79">
      <w:pPr>
        <w:tabs>
          <w:tab w:val="left" w:pos="7124"/>
        </w:tabs>
      </w:pPr>
      <w:r>
        <w:tab/>
      </w:r>
    </w:p>
    <w:p w:rsidR="00853044" w:rsidRDefault="00853044" w:rsidP="00236B79">
      <w:pPr>
        <w:tabs>
          <w:tab w:val="left" w:pos="7124"/>
        </w:tabs>
        <w:jc w:val="right"/>
      </w:pPr>
    </w:p>
    <w:p w:rsidR="00853044" w:rsidRDefault="00853044" w:rsidP="00236B79">
      <w:pPr>
        <w:tabs>
          <w:tab w:val="left" w:pos="7124"/>
        </w:tabs>
        <w:jc w:val="right"/>
      </w:pPr>
    </w:p>
    <w:p w:rsidR="00F24D01" w:rsidRPr="00F24D01" w:rsidRDefault="00F24D01" w:rsidP="00F24D01">
      <w:pPr>
        <w:tabs>
          <w:tab w:val="left" w:pos="7124"/>
        </w:tabs>
        <w:jc w:val="both"/>
        <w:rPr>
          <w:b/>
        </w:rPr>
      </w:pPr>
    </w:p>
    <w:sectPr w:rsidR="00F24D01" w:rsidRPr="00F24D01" w:rsidSect="004F148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675" w:rsidRDefault="00625675" w:rsidP="00A902CC">
      <w:r>
        <w:separator/>
      </w:r>
    </w:p>
  </w:endnote>
  <w:endnote w:type="continuationSeparator" w:id="0">
    <w:p w:rsidR="00625675" w:rsidRDefault="00625675" w:rsidP="00A90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675" w:rsidRDefault="00625675" w:rsidP="00A902CC">
      <w:r>
        <w:separator/>
      </w:r>
    </w:p>
  </w:footnote>
  <w:footnote w:type="continuationSeparator" w:id="0">
    <w:p w:rsidR="00625675" w:rsidRDefault="00625675" w:rsidP="00A90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863C1"/>
    <w:multiLevelType w:val="hybridMultilevel"/>
    <w:tmpl w:val="6658A3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2CC"/>
    <w:rsid w:val="000E79A5"/>
    <w:rsid w:val="00115C5F"/>
    <w:rsid w:val="001254A4"/>
    <w:rsid w:val="0014482C"/>
    <w:rsid w:val="0019415A"/>
    <w:rsid w:val="001A17E4"/>
    <w:rsid w:val="00236B79"/>
    <w:rsid w:val="00270646"/>
    <w:rsid w:val="00273434"/>
    <w:rsid w:val="00336AE6"/>
    <w:rsid w:val="003A45AD"/>
    <w:rsid w:val="004C55EE"/>
    <w:rsid w:val="004C68EC"/>
    <w:rsid w:val="004F148B"/>
    <w:rsid w:val="005155F6"/>
    <w:rsid w:val="00517CCB"/>
    <w:rsid w:val="00537564"/>
    <w:rsid w:val="00595DA2"/>
    <w:rsid w:val="00625675"/>
    <w:rsid w:val="006B5C06"/>
    <w:rsid w:val="0073399C"/>
    <w:rsid w:val="007460BC"/>
    <w:rsid w:val="00791609"/>
    <w:rsid w:val="007A03CB"/>
    <w:rsid w:val="00817D29"/>
    <w:rsid w:val="00853044"/>
    <w:rsid w:val="008D2648"/>
    <w:rsid w:val="008D2F58"/>
    <w:rsid w:val="009052B4"/>
    <w:rsid w:val="00951677"/>
    <w:rsid w:val="00A902CC"/>
    <w:rsid w:val="00AF0DDE"/>
    <w:rsid w:val="00B6278B"/>
    <w:rsid w:val="00BE7EAC"/>
    <w:rsid w:val="00D001E4"/>
    <w:rsid w:val="00D3089A"/>
    <w:rsid w:val="00DD6A83"/>
    <w:rsid w:val="00F20274"/>
    <w:rsid w:val="00F24D01"/>
    <w:rsid w:val="00F25720"/>
    <w:rsid w:val="00F40120"/>
    <w:rsid w:val="00F4493E"/>
    <w:rsid w:val="00FA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2C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02CC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02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02C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A902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902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902CC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902C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A902C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02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401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01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401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01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D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DDE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F24D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08CA1-8844-40AF-A583-CD0CD9C1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2</cp:revision>
  <cp:lastPrinted>2016-09-08T12:15:00Z</cp:lastPrinted>
  <dcterms:created xsi:type="dcterms:W3CDTF">2016-09-09T11:57:00Z</dcterms:created>
  <dcterms:modified xsi:type="dcterms:W3CDTF">2016-09-09T11:57:00Z</dcterms:modified>
</cp:coreProperties>
</file>