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95" w:rsidRDefault="002E0895" w:rsidP="00313B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Projekt nr druku</w:t>
      </w:r>
      <w:r w:rsidR="00600AC6">
        <w:rPr>
          <w:b/>
          <w:bCs/>
          <w:sz w:val="28"/>
          <w:szCs w:val="28"/>
        </w:rPr>
        <w:t xml:space="preserve"> 85</w:t>
      </w:r>
    </w:p>
    <w:p w:rsidR="002E0895" w:rsidRDefault="002E0895" w:rsidP="00313B47">
      <w:pPr>
        <w:jc w:val="center"/>
        <w:rPr>
          <w:b/>
          <w:bCs/>
          <w:sz w:val="28"/>
          <w:szCs w:val="28"/>
        </w:rPr>
      </w:pPr>
    </w:p>
    <w:p w:rsidR="002E0895" w:rsidRDefault="002E0895" w:rsidP="00313B47">
      <w:pPr>
        <w:jc w:val="center"/>
        <w:rPr>
          <w:b/>
          <w:bCs/>
          <w:sz w:val="28"/>
          <w:szCs w:val="28"/>
        </w:rPr>
      </w:pPr>
    </w:p>
    <w:p w:rsidR="00313B47" w:rsidRPr="006A6B5C" w:rsidRDefault="00313B47" w:rsidP="00313B47">
      <w:pPr>
        <w:jc w:val="center"/>
        <w:rPr>
          <w:b/>
          <w:bCs/>
        </w:rPr>
      </w:pPr>
      <w:r w:rsidRPr="006A6B5C">
        <w:rPr>
          <w:b/>
          <w:bCs/>
          <w:sz w:val="28"/>
          <w:szCs w:val="28"/>
        </w:rPr>
        <w:t>Uchwała Nr ………….</w:t>
      </w:r>
    </w:p>
    <w:p w:rsidR="00313B47" w:rsidRPr="006A6B5C" w:rsidRDefault="00313B47" w:rsidP="00313B47">
      <w:pPr>
        <w:jc w:val="center"/>
        <w:rPr>
          <w:b/>
          <w:bCs/>
          <w:sz w:val="28"/>
          <w:szCs w:val="28"/>
        </w:rPr>
      </w:pPr>
      <w:r w:rsidRPr="006A6B5C">
        <w:rPr>
          <w:b/>
          <w:bCs/>
          <w:sz w:val="28"/>
          <w:szCs w:val="28"/>
        </w:rPr>
        <w:t>Rady Gminy Kołobrzeg</w:t>
      </w:r>
    </w:p>
    <w:p w:rsidR="00313B47" w:rsidRPr="006A6B5C" w:rsidRDefault="00313B47" w:rsidP="00313B47">
      <w:pPr>
        <w:jc w:val="center"/>
        <w:rPr>
          <w:b/>
          <w:bCs/>
          <w:sz w:val="28"/>
          <w:szCs w:val="28"/>
        </w:rPr>
      </w:pPr>
      <w:r w:rsidRPr="006A6B5C">
        <w:rPr>
          <w:b/>
          <w:bCs/>
          <w:sz w:val="28"/>
          <w:szCs w:val="28"/>
        </w:rPr>
        <w:t>z dnia .........................</w:t>
      </w:r>
    </w:p>
    <w:p w:rsidR="00313B47" w:rsidRPr="006A6B5C" w:rsidRDefault="00313B47" w:rsidP="002E0895">
      <w:pPr>
        <w:jc w:val="both"/>
        <w:rPr>
          <w:b/>
          <w:bCs/>
        </w:rPr>
      </w:pPr>
    </w:p>
    <w:p w:rsidR="00313B47" w:rsidRPr="006F6EEB" w:rsidRDefault="00313B47" w:rsidP="002E0895">
      <w:pPr>
        <w:pStyle w:val="Tekstpodstawowy2"/>
        <w:jc w:val="both"/>
        <w:rPr>
          <w:sz w:val="24"/>
        </w:rPr>
      </w:pPr>
      <w:r w:rsidRPr="006A6B5C">
        <w:rPr>
          <w:sz w:val="24"/>
        </w:rPr>
        <w:t>w sprawie ustalenia górnych stawek opłat ponoszonych przez właścicieli nieruchomości za usługi w zakresie o</w:t>
      </w:r>
      <w:r>
        <w:rPr>
          <w:sz w:val="24"/>
        </w:rPr>
        <w:t>próżniania zbiorników bezodpływowych i transportu nieczystości ciekłych</w:t>
      </w:r>
      <w:r w:rsidRPr="006A6B5C">
        <w:rPr>
          <w:sz w:val="24"/>
        </w:rPr>
        <w:t>.</w:t>
      </w:r>
    </w:p>
    <w:p w:rsidR="00313B47" w:rsidRDefault="00313B47" w:rsidP="002E0895">
      <w:pPr>
        <w:pStyle w:val="Default"/>
        <w:jc w:val="both"/>
        <w:rPr>
          <w:color w:val="auto"/>
        </w:rPr>
      </w:pPr>
      <w:r w:rsidRPr="006A6B5C">
        <w:t xml:space="preserve">           Na podstawie art. 40 ust. 1 ustawy z dnia 8 marca 1990 r. o samorządzie gminnym</w:t>
      </w:r>
      <w:r w:rsidR="002E0895">
        <w:t xml:space="preserve">  </w:t>
      </w:r>
      <w:r w:rsidRPr="006A6B5C">
        <w:t xml:space="preserve"> (Dz. U. z 2001 r. Nr 142, poz. 1591, z 2002 r. Nr 23, poz. 220, Nr 62, poz. 558, Nr 113, poz. 984, Nr 153, poz. 1271, Nr 214, poz. 1806, z 2003 r. Nr 80, poz. 717, Nr 162, poz. 1568, z 2004 r. Nr 102,poz. 1055, Nr 116, poz. 1203, z 2005 r. Nr 172, poz. 1441, Nr 175, poz. 1457 z 2006 r. Nr 17, poz. 128, Nr 181, poz. 1337, z 2007r. Nr 48, poz. 327, Nr 138, poz. 974, Nr 173, poz.1218, z 2008 r. Nr 180, poz. 1111, Nr 223, poz. 1458, z 2009r. Nr 52, poz. 420, Nr 157, poz. 1241, z 2010r. Nr 28, poz. 142, Nr 28, poz. 146, Nr 40, poz. 230, Nr 106, poz. 675</w:t>
      </w:r>
      <w:r w:rsidR="00010365">
        <w:t xml:space="preserve">, z 2011 r. Nr </w:t>
      </w:r>
      <w:r w:rsidR="0087419E">
        <w:t xml:space="preserve">21, poz. 113, Nr 117, poz. 679, Nr 134, poz. 777, </w:t>
      </w:r>
      <w:r w:rsidRPr="006A6B5C">
        <w:t xml:space="preserve"> ) oraz </w:t>
      </w:r>
      <w:r w:rsidRPr="00C42EA1">
        <w:rPr>
          <w:color w:val="auto"/>
        </w:rPr>
        <w:t xml:space="preserve">art. 6 ust. 2 i 4 ustawy z dnia 13 września 1996 r. o utrzymaniu czystości i porządku w gminach </w:t>
      </w:r>
      <w:r w:rsidRPr="00C42EA1">
        <w:rPr>
          <w:color w:val="auto"/>
          <w:spacing w:val="-5"/>
        </w:rPr>
        <w:t>(Dz. U. z 2005 r. Nr 236, poz. 2008, z 2006 r. Nr 144, poz. 1042, z 2008 r. Nr 223, poz. 1464, z 2009 r. Nr 18, poz. 97, Nr 79, poz. 666, Nr 92, poz. 753, Nr 215, poz. 1664, z 2010 r. Nr 47, poz. 278</w:t>
      </w:r>
      <w:r w:rsidR="0087419E">
        <w:rPr>
          <w:color w:val="auto"/>
          <w:spacing w:val="-5"/>
        </w:rPr>
        <w:t>, z 2011 r. Nr 5, poz. 13, Nr 106, poz.</w:t>
      </w:r>
      <w:r w:rsidR="00C42EA1" w:rsidRPr="00C42EA1">
        <w:rPr>
          <w:color w:val="auto"/>
          <w:spacing w:val="-5"/>
        </w:rPr>
        <w:t xml:space="preserve"> 622</w:t>
      </w:r>
      <w:r w:rsidRPr="00C42EA1">
        <w:rPr>
          <w:color w:val="auto"/>
          <w:spacing w:val="-5"/>
        </w:rPr>
        <w:t>)</w:t>
      </w:r>
      <w:r w:rsidRPr="00C42EA1">
        <w:rPr>
          <w:color w:val="auto"/>
        </w:rPr>
        <w:t xml:space="preserve"> Rada Gminy Kołobrzeg uchwala, co następuje: </w:t>
      </w:r>
    </w:p>
    <w:p w:rsidR="002E0895" w:rsidRPr="006F6EEB" w:rsidRDefault="002E0895" w:rsidP="002E0895">
      <w:pPr>
        <w:pStyle w:val="Default"/>
        <w:jc w:val="both"/>
        <w:rPr>
          <w:color w:val="auto"/>
        </w:rPr>
      </w:pPr>
    </w:p>
    <w:p w:rsidR="00313B47" w:rsidRDefault="00313B47" w:rsidP="002E0895">
      <w:pPr>
        <w:pStyle w:val="Default"/>
        <w:jc w:val="center"/>
        <w:rPr>
          <w:b/>
          <w:bCs/>
        </w:rPr>
      </w:pPr>
      <w:r w:rsidRPr="006A6B5C">
        <w:rPr>
          <w:b/>
          <w:bCs/>
        </w:rPr>
        <w:t>§ 1.</w:t>
      </w:r>
    </w:p>
    <w:p w:rsidR="00583BF4" w:rsidRPr="00DD14D6" w:rsidRDefault="00583BF4" w:rsidP="00C42EA1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</w:pPr>
      <w:r w:rsidRPr="00DD14D6">
        <w:t>Ustala się górn</w:t>
      </w:r>
      <w:r>
        <w:t>e</w:t>
      </w:r>
      <w:r w:rsidRPr="00DD14D6">
        <w:t xml:space="preserve"> stawki opłat ponoszonych przez właś</w:t>
      </w:r>
      <w:r w:rsidR="00C42EA1">
        <w:t xml:space="preserve">cicieli nieruchomości za usługi </w:t>
      </w:r>
      <w:r w:rsidRPr="00DD14D6">
        <w:t>opróżniania zbiorników bezodpływowych i transportu nieczystości ciekłych</w:t>
      </w:r>
      <w:r>
        <w:t xml:space="preserve"> do punktu zlewnego</w:t>
      </w:r>
      <w:r w:rsidRPr="00DD14D6">
        <w:t xml:space="preserve">, świadczone przez przedsiębiorców posiadających zezwolenie na wykonywanie tych usług, w wysokości: </w:t>
      </w:r>
    </w:p>
    <w:p w:rsidR="00583BF4" w:rsidRPr="00DD14D6" w:rsidRDefault="00583BF4" w:rsidP="00583BF4">
      <w:pPr>
        <w:numPr>
          <w:ilvl w:val="0"/>
          <w:numId w:val="1"/>
        </w:numPr>
        <w:ind w:left="709" w:firstLine="0"/>
      </w:pPr>
      <w:r w:rsidRPr="00583BF4">
        <w:t>z miejscowości Zieleniewo, Budzistowo, Stary Borek, Nowy Borek, Stramnica,</w:t>
      </w:r>
      <w:r w:rsidRPr="00DD14D6">
        <w:t xml:space="preserve"> Błotnica, Korzystno, Przećmino, Bezpraw, Korzyścienko, Niekanin, Rościęcino, Kopydłówko </w:t>
      </w:r>
      <w:r w:rsidRPr="00DD14D6">
        <w:tab/>
      </w:r>
      <w:r w:rsidRPr="00DD14D6">
        <w:tab/>
      </w:r>
      <w:r w:rsidRPr="00DD14D6">
        <w:tab/>
      </w:r>
      <w:r w:rsidRPr="00DD14D6">
        <w:tab/>
      </w:r>
      <w:r w:rsidRPr="00DD14D6">
        <w:tab/>
      </w:r>
      <w:r w:rsidRPr="00DD14D6">
        <w:tab/>
      </w:r>
      <w:r w:rsidRPr="00DD14D6">
        <w:tab/>
      </w:r>
      <w:r w:rsidRPr="00DD14D6">
        <w:tab/>
      </w:r>
      <w:r w:rsidRPr="00DD14D6">
        <w:tab/>
        <w:t>-  20 zł/m³;</w:t>
      </w:r>
    </w:p>
    <w:p w:rsidR="00583BF4" w:rsidRPr="00DD14D6" w:rsidRDefault="00583BF4" w:rsidP="00583BF4">
      <w:pPr>
        <w:ind w:firstLine="708"/>
      </w:pPr>
    </w:p>
    <w:p w:rsidR="00583BF4" w:rsidRPr="00DD14D6" w:rsidRDefault="00583BF4" w:rsidP="00583BF4">
      <w:pPr>
        <w:ind w:firstLine="708"/>
      </w:pPr>
      <w:r w:rsidRPr="00DD14D6">
        <w:t xml:space="preserve">b)   z miejscowości Sarbia, Drzonowo, Bogusławiec, Nowogardek, Głowaczewo, </w:t>
      </w:r>
    </w:p>
    <w:p w:rsidR="00583BF4" w:rsidRDefault="00583BF4" w:rsidP="00583BF4">
      <w:pPr>
        <w:ind w:firstLine="708"/>
      </w:pPr>
      <w:r w:rsidRPr="00DD14D6">
        <w:t xml:space="preserve">      Karcino, Samowo, Głąb  </w:t>
      </w:r>
      <w:r w:rsidRPr="00DD14D6">
        <w:tab/>
      </w:r>
      <w:r w:rsidRPr="00DD14D6">
        <w:tab/>
      </w:r>
      <w:r w:rsidRPr="00DD14D6">
        <w:tab/>
      </w:r>
      <w:r w:rsidRPr="00DD14D6">
        <w:tab/>
      </w:r>
      <w:r w:rsidRPr="00DD14D6">
        <w:tab/>
      </w:r>
      <w:r w:rsidRPr="00DD14D6">
        <w:tab/>
      </w:r>
      <w:r w:rsidRPr="00DD14D6">
        <w:tab/>
        <w:t>-  25 zł/m³.</w:t>
      </w:r>
    </w:p>
    <w:p w:rsidR="00C42EA1" w:rsidRPr="00DD14D6" w:rsidRDefault="00C42EA1" w:rsidP="00583BF4">
      <w:pPr>
        <w:ind w:firstLine="708"/>
      </w:pPr>
    </w:p>
    <w:p w:rsidR="00313B47" w:rsidRPr="006F6EEB" w:rsidRDefault="00313B47" w:rsidP="006F6EEB">
      <w:pPr>
        <w:pStyle w:val="Akapitzlist"/>
        <w:numPr>
          <w:ilvl w:val="0"/>
          <w:numId w:val="2"/>
        </w:numPr>
      </w:pPr>
      <w:r w:rsidRPr="006A6B5C">
        <w:t>Do stawek określonych w ust. 1 doliczany będzie podatek VAT według obowiązującej stawki.</w:t>
      </w:r>
    </w:p>
    <w:p w:rsidR="00313B47" w:rsidRDefault="00313B47" w:rsidP="00313B47">
      <w:pPr>
        <w:pStyle w:val="Tekstpodstawowy"/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Pr="006A6B5C">
        <w:rPr>
          <w:b/>
          <w:szCs w:val="24"/>
        </w:rPr>
        <w:t>2.</w:t>
      </w:r>
    </w:p>
    <w:p w:rsidR="006F6EEB" w:rsidRDefault="006F6EEB" w:rsidP="00313B47">
      <w:pPr>
        <w:pStyle w:val="Tekstpodstawowy"/>
        <w:spacing w:after="0"/>
        <w:jc w:val="center"/>
        <w:rPr>
          <w:b/>
          <w:szCs w:val="24"/>
        </w:rPr>
      </w:pPr>
    </w:p>
    <w:p w:rsidR="00313B47" w:rsidRPr="006A6B5C" w:rsidRDefault="00313B47" w:rsidP="00583BF4">
      <w:pPr>
        <w:pStyle w:val="Tekstpodstawowy"/>
        <w:spacing w:after="0"/>
        <w:jc w:val="both"/>
        <w:rPr>
          <w:szCs w:val="24"/>
        </w:rPr>
      </w:pPr>
      <w:r w:rsidRPr="006A6B5C">
        <w:rPr>
          <w:szCs w:val="24"/>
        </w:rPr>
        <w:t xml:space="preserve">Wykonanie uchwały powierza się </w:t>
      </w:r>
      <w:r>
        <w:rPr>
          <w:szCs w:val="24"/>
        </w:rPr>
        <w:t>Wójtowi Gminy</w:t>
      </w:r>
      <w:r w:rsidRPr="006A6B5C">
        <w:rPr>
          <w:szCs w:val="24"/>
        </w:rPr>
        <w:t xml:space="preserve"> Kołobrzeg.</w:t>
      </w:r>
    </w:p>
    <w:p w:rsidR="00313B47" w:rsidRDefault="00313B47" w:rsidP="00313B47">
      <w:pPr>
        <w:pStyle w:val="Tekstpodstawowy"/>
        <w:spacing w:after="0"/>
        <w:jc w:val="both"/>
        <w:rPr>
          <w:szCs w:val="24"/>
        </w:rPr>
      </w:pPr>
    </w:p>
    <w:p w:rsidR="00313B47" w:rsidRDefault="00313B47" w:rsidP="00313B47">
      <w:pPr>
        <w:pStyle w:val="Tekstpodstawowy"/>
        <w:spacing w:after="0"/>
        <w:jc w:val="center"/>
        <w:rPr>
          <w:b/>
          <w:bCs/>
          <w:szCs w:val="24"/>
        </w:rPr>
      </w:pPr>
      <w:r w:rsidRPr="006A6B5C">
        <w:rPr>
          <w:b/>
          <w:bCs/>
          <w:szCs w:val="24"/>
        </w:rPr>
        <w:t>§ 3.</w:t>
      </w:r>
    </w:p>
    <w:p w:rsidR="006F6EEB" w:rsidRPr="004509AB" w:rsidRDefault="006F6EEB" w:rsidP="00313B47">
      <w:pPr>
        <w:pStyle w:val="Tekstpodstawowy"/>
        <w:spacing w:after="0"/>
        <w:jc w:val="center"/>
        <w:rPr>
          <w:b/>
          <w:bCs/>
          <w:szCs w:val="24"/>
        </w:rPr>
      </w:pPr>
    </w:p>
    <w:p w:rsidR="002E0895" w:rsidRDefault="00313B47" w:rsidP="00583BF4">
      <w:pPr>
        <w:pStyle w:val="Tekstpodstawowy"/>
        <w:spacing w:after="0"/>
        <w:jc w:val="both"/>
      </w:pPr>
      <w:r w:rsidRPr="006A6B5C">
        <w:t>Uchwała wchodzi w życie po upływie 14 dni od dnia ogłoszenia w Dzienniku Urzędowym Województwa Zachodniopomorskiego.</w:t>
      </w:r>
    </w:p>
    <w:p w:rsidR="002E0895" w:rsidRDefault="002E0895" w:rsidP="00583BF4">
      <w:pPr>
        <w:pStyle w:val="Tekstpodstawowy"/>
        <w:spacing w:after="0"/>
        <w:jc w:val="both"/>
      </w:pPr>
    </w:p>
    <w:p w:rsidR="002E0895" w:rsidRDefault="002E0895" w:rsidP="00583BF4">
      <w:pPr>
        <w:pStyle w:val="Tekstpodstawowy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2E0895" w:rsidRDefault="002E0895" w:rsidP="00583BF4">
      <w:pPr>
        <w:pStyle w:val="Tekstpodstawowy"/>
        <w:spacing w:after="0"/>
        <w:jc w:val="both"/>
      </w:pPr>
    </w:p>
    <w:p w:rsidR="002E0895" w:rsidRDefault="002E0895" w:rsidP="00583BF4">
      <w:pPr>
        <w:pStyle w:val="Tekstpodstawowy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Julian Nowicki</w:t>
      </w:r>
    </w:p>
    <w:p w:rsidR="002E0895" w:rsidRDefault="002E0895" w:rsidP="00583BF4">
      <w:pPr>
        <w:pStyle w:val="Tekstpodstawowy"/>
        <w:spacing w:after="0"/>
        <w:jc w:val="both"/>
      </w:pPr>
    </w:p>
    <w:p w:rsidR="00313B47" w:rsidRPr="006F6EEB" w:rsidRDefault="00313B47" w:rsidP="002E0895">
      <w:pPr>
        <w:pStyle w:val="Nagwek2"/>
        <w:spacing w:line="360" w:lineRule="auto"/>
        <w:jc w:val="center"/>
        <w:rPr>
          <w:b/>
          <w:sz w:val="24"/>
        </w:rPr>
      </w:pPr>
      <w:r w:rsidRPr="006A6B5C">
        <w:rPr>
          <w:b/>
          <w:sz w:val="24"/>
        </w:rPr>
        <w:lastRenderedPageBreak/>
        <w:t>Uzasadnienie</w:t>
      </w:r>
    </w:p>
    <w:p w:rsidR="00313B47" w:rsidRDefault="00C42EA1" w:rsidP="002E0895">
      <w:pPr>
        <w:spacing w:line="360" w:lineRule="auto"/>
        <w:jc w:val="both"/>
      </w:pPr>
      <w:r>
        <w:t xml:space="preserve">Rada Gminy w drodze uchwały zobowiązana jest do ustalenia górnych stawek opłat ponoszonych przez właścicieli nieruchomości za usługi polegające na </w:t>
      </w:r>
      <w:r w:rsidR="009F1F09">
        <w:t>opróżnianiu</w:t>
      </w:r>
      <w:r w:rsidRPr="00DD14D6">
        <w:t xml:space="preserve"> zbiorników bezodpływowych i transportu nieczystości ciekłych</w:t>
      </w:r>
      <w:r w:rsidR="006F6EEB">
        <w:t xml:space="preserve"> zgodnie z </w:t>
      </w:r>
      <w:r w:rsidR="0087419E">
        <w:t>art. 6 ust. 2</w:t>
      </w:r>
      <w:r w:rsidR="006F6EEB" w:rsidRPr="00C42EA1">
        <w:t xml:space="preserve"> ustawy z dnia 13 września 1996 r. o utrzymaniu czystości i porządku w gminach</w:t>
      </w:r>
      <w:r w:rsidR="006F6EEB">
        <w:t xml:space="preserve">. </w:t>
      </w:r>
    </w:p>
    <w:p w:rsidR="007254D8" w:rsidRPr="006F6EEB" w:rsidRDefault="006F6EEB" w:rsidP="002E0895">
      <w:pPr>
        <w:pStyle w:val="Tekstpodstawowy"/>
        <w:spacing w:after="0" w:line="360" w:lineRule="auto"/>
        <w:jc w:val="both"/>
        <w:rPr>
          <w:szCs w:val="24"/>
        </w:rPr>
      </w:pPr>
      <w:r w:rsidRPr="0019436D">
        <w:rPr>
          <w:szCs w:val="24"/>
        </w:rPr>
        <w:t>Uchwała wchodzi w życie po upływie 14 dni od dnia ogłoszenia w Dzienniku Urzędowym Województwa Zachodniopomorskiego.</w:t>
      </w:r>
    </w:p>
    <w:sectPr w:rsidR="007254D8" w:rsidRPr="006F6EEB" w:rsidSect="002E08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2AC"/>
    <w:multiLevelType w:val="hybridMultilevel"/>
    <w:tmpl w:val="3190C8FE"/>
    <w:lvl w:ilvl="0" w:tplc="66CC108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8FB6AE3"/>
    <w:multiLevelType w:val="hybridMultilevel"/>
    <w:tmpl w:val="33E64DE4"/>
    <w:lvl w:ilvl="0" w:tplc="39B06D58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13B47"/>
    <w:rsid w:val="00010365"/>
    <w:rsid w:val="002E0895"/>
    <w:rsid w:val="00313B47"/>
    <w:rsid w:val="003D2377"/>
    <w:rsid w:val="00583BF4"/>
    <w:rsid w:val="00600AC6"/>
    <w:rsid w:val="006F6EEB"/>
    <w:rsid w:val="007254D8"/>
    <w:rsid w:val="0087419E"/>
    <w:rsid w:val="008A5115"/>
    <w:rsid w:val="009F1F09"/>
    <w:rsid w:val="00B91E47"/>
    <w:rsid w:val="00C169C9"/>
    <w:rsid w:val="00C4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3B47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13B4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13B47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13B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13B47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13B4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13B47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13B4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313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83BF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42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magda</cp:lastModifiedBy>
  <cp:revision>4</cp:revision>
  <dcterms:created xsi:type="dcterms:W3CDTF">2011-10-14T11:35:00Z</dcterms:created>
  <dcterms:modified xsi:type="dcterms:W3CDTF">2011-11-21T09:47:00Z</dcterms:modified>
</cp:coreProperties>
</file>