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09" w:rsidRPr="00A77E09" w:rsidRDefault="00A77E09" w:rsidP="00A77E09">
      <w:pPr>
        <w:pStyle w:val="Nagwek1"/>
        <w:spacing w:line="360" w:lineRule="auto"/>
        <w:jc w:val="center"/>
        <w:rPr>
          <w:color w:val="auto"/>
        </w:rPr>
      </w:pPr>
      <w:r>
        <w:rPr>
          <w:color w:val="auto"/>
        </w:rPr>
        <w:t>PROTOKÓŁ NR II/ 14</w:t>
      </w:r>
    </w:p>
    <w:p w:rsidR="00A77E09" w:rsidRDefault="00A77E09" w:rsidP="00A77E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Sesji Rady Gminy Kołobrzeg</w:t>
      </w:r>
    </w:p>
    <w:p w:rsidR="00A77E09" w:rsidRDefault="00A77E09" w:rsidP="00A77E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odbytej w dniu 8 grudnia 2014 roku</w:t>
      </w:r>
    </w:p>
    <w:p w:rsidR="00A77E09" w:rsidRDefault="00A77E09" w:rsidP="00A77E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sali konferencyjnej Urzędu Gminy Kołobrzeg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Sesji obecnych było 15 radnych,  sołtysi, pracownicy urzędu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oraz zaproszone osoby.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Listy obecności stanowią załącznik Nr 1, 1A, 1B  do niniejszego protokołu.</w:t>
      </w:r>
    </w:p>
    <w:p w:rsidR="00A77E09" w:rsidRP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P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podstawie art. 29 a</w:t>
      </w:r>
      <w:r w:rsidRPr="00A77E09">
        <w:rPr>
          <w:sz w:val="28"/>
          <w:szCs w:val="28"/>
        </w:rPr>
        <w:t xml:space="preserve"> ust. 2  ustawy z dnia </w:t>
      </w:r>
      <w:r>
        <w:rPr>
          <w:sz w:val="28"/>
          <w:szCs w:val="28"/>
        </w:rPr>
        <w:t>8 marca o samorządzie  gminny</w:t>
      </w:r>
      <w:r w:rsidRPr="00A77E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77E09">
        <w:rPr>
          <w:sz w:val="28"/>
          <w:szCs w:val="28"/>
        </w:rPr>
        <w:t xml:space="preserve"> ( Dz. U. z 2013 r. poz. 594 z zm.) </w:t>
      </w:r>
      <w:r w:rsidR="002344ED">
        <w:rPr>
          <w:sz w:val="28"/>
          <w:szCs w:val="28"/>
        </w:rPr>
        <w:t>II uroczysta</w:t>
      </w:r>
      <w:r>
        <w:rPr>
          <w:sz w:val="28"/>
          <w:szCs w:val="28"/>
        </w:rPr>
        <w:t xml:space="preserve"> </w:t>
      </w:r>
      <w:r w:rsidR="002344ED">
        <w:rPr>
          <w:sz w:val="28"/>
          <w:szCs w:val="28"/>
        </w:rPr>
        <w:t>Sesja</w:t>
      </w:r>
      <w:r w:rsidRPr="00A77E09">
        <w:rPr>
          <w:sz w:val="28"/>
          <w:szCs w:val="28"/>
        </w:rPr>
        <w:t xml:space="preserve"> Rady Gminy Kołobrzeg </w:t>
      </w:r>
      <w:r>
        <w:rPr>
          <w:sz w:val="28"/>
          <w:szCs w:val="28"/>
        </w:rPr>
        <w:t>została zwołana postanowieniem Komisarza Wyborczego w Koszalinie w celu złożenia ślubowania prze Wójta Gminy Kołobrzeg wybranego w II turze wyborów do rad gmin, rad powiatów i sejmików województw oraz wójtów, burmistrzów, prezydentów miast zarządzonych na dzień 16 listopada 2014 roku.</w:t>
      </w:r>
    </w:p>
    <w:p w:rsidR="00A77E09" w:rsidRPr="00A77E09" w:rsidRDefault="00A77E09" w:rsidP="00A77E09">
      <w:pPr>
        <w:spacing w:line="360" w:lineRule="auto"/>
        <w:ind w:firstLine="708"/>
        <w:jc w:val="both"/>
        <w:rPr>
          <w:sz w:val="28"/>
          <w:szCs w:val="28"/>
        </w:rPr>
      </w:pPr>
      <w:r w:rsidRPr="00A77E09">
        <w:rPr>
          <w:sz w:val="28"/>
          <w:szCs w:val="28"/>
        </w:rPr>
        <w:t xml:space="preserve">Na podstawie listy obecności </w:t>
      </w:r>
      <w:r w:rsidR="002344ED">
        <w:rPr>
          <w:sz w:val="28"/>
          <w:szCs w:val="28"/>
        </w:rPr>
        <w:t xml:space="preserve">Przewodniczący obrad Pan Julian Nowicki </w:t>
      </w:r>
      <w:r w:rsidRPr="00A77E09">
        <w:rPr>
          <w:sz w:val="28"/>
          <w:szCs w:val="28"/>
        </w:rPr>
        <w:t>stwierdził,  że w sesji uczestniczy 15 radnych, co stanowi quorum do podejmowania prawomocnych uchwał i prowadzenia sesji.</w:t>
      </w:r>
    </w:p>
    <w:p w:rsidR="00A77E09" w:rsidRPr="00A77E09" w:rsidRDefault="00A77E09" w:rsidP="00A77E09">
      <w:pPr>
        <w:spacing w:line="360" w:lineRule="auto"/>
        <w:jc w:val="both"/>
        <w:rPr>
          <w:sz w:val="28"/>
          <w:szCs w:val="28"/>
        </w:rPr>
      </w:pPr>
      <w:r w:rsidRPr="00A77E09">
        <w:rPr>
          <w:sz w:val="28"/>
          <w:szCs w:val="28"/>
        </w:rPr>
        <w:t xml:space="preserve">Powitał  serdecznie przybyłych gości i kierownictwo urzędu </w:t>
      </w:r>
      <w:proofErr w:type="spellStart"/>
      <w:r w:rsidRPr="00A77E09">
        <w:rPr>
          <w:sz w:val="28"/>
          <w:szCs w:val="28"/>
        </w:rPr>
        <w:t>gminy</w:t>
      </w:r>
      <w:proofErr w:type="spellEnd"/>
      <w:r w:rsidRPr="00A77E09">
        <w:rPr>
          <w:sz w:val="28"/>
          <w:szCs w:val="28"/>
        </w:rPr>
        <w:t xml:space="preserve"> Kołobrzeg, a w szczególności Wójta Pana Tadeusza Kowalskiego, który sprawował p</w:t>
      </w:r>
      <w:r w:rsidR="00F61012">
        <w:rPr>
          <w:sz w:val="28"/>
          <w:szCs w:val="28"/>
        </w:rPr>
        <w:t xml:space="preserve">rzez okres 20 lat swoją funkcję oraz Wójta elekta Pana Włodzimierza </w:t>
      </w:r>
      <w:proofErr w:type="spellStart"/>
      <w:r w:rsidR="00F61012">
        <w:rPr>
          <w:sz w:val="28"/>
          <w:szCs w:val="28"/>
        </w:rPr>
        <w:t>Popiołka</w:t>
      </w:r>
      <w:proofErr w:type="spellEnd"/>
      <w:r w:rsidR="00706254">
        <w:rPr>
          <w:sz w:val="28"/>
          <w:szCs w:val="28"/>
        </w:rPr>
        <w:t xml:space="preserve">  oraz posła na Sejm RP Pana Marka </w:t>
      </w:r>
      <w:proofErr w:type="spellStart"/>
      <w:r w:rsidR="00706254">
        <w:rPr>
          <w:sz w:val="28"/>
          <w:szCs w:val="28"/>
        </w:rPr>
        <w:t>Hoka</w:t>
      </w:r>
      <w:proofErr w:type="spellEnd"/>
      <w:r w:rsidR="00706254">
        <w:rPr>
          <w:sz w:val="28"/>
          <w:szCs w:val="28"/>
        </w:rPr>
        <w:t>.</w:t>
      </w:r>
    </w:p>
    <w:p w:rsidR="00A77E09" w:rsidRDefault="00A77E09" w:rsidP="00A77E09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Porządek obrad ustalony przez Przewodniczącego Rady Gminy Kołobrzeg Pana Juliana Nowickiego przestawiał się następująco</w:t>
      </w:r>
      <w:r w:rsidR="00C44142">
        <w:rPr>
          <w:b/>
          <w:sz w:val="28"/>
          <w:szCs w:val="28"/>
          <w:u w:val="single"/>
        </w:rPr>
        <w:t>: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1. Sprawy regulaminowe: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 - Otwarcie sesji i stwierdzenie jej prawomocności,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934">
        <w:rPr>
          <w:sz w:val="28"/>
          <w:szCs w:val="28"/>
        </w:rPr>
        <w:t>Zatwierdzenie porządku obrad.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 II Sesji Rady Gminy Kołobrzeg.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Wręczenie zaświadczenia przez Przewodniczącą Gminnej Komisji Wyborczej 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lastRenderedPageBreak/>
        <w:t>o wyborze na</w:t>
      </w:r>
      <w:r>
        <w:rPr>
          <w:sz w:val="28"/>
          <w:szCs w:val="28"/>
        </w:rPr>
        <w:t xml:space="preserve"> </w:t>
      </w:r>
      <w:r w:rsidRPr="00A33934">
        <w:rPr>
          <w:sz w:val="28"/>
          <w:szCs w:val="28"/>
        </w:rPr>
        <w:t>Wójta Gminy Kołobrzeg,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 Złożenie ślubowania przez Wójta Gminy Kołobrzeg.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934">
        <w:rPr>
          <w:sz w:val="28"/>
          <w:szCs w:val="28"/>
        </w:rPr>
        <w:t>. Podjęcie uchwał w sprawie:</w:t>
      </w:r>
    </w:p>
    <w:p w:rsidR="00A77E09" w:rsidRPr="00A33934" w:rsidRDefault="00A77E09" w:rsidP="00A77E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A33934">
        <w:rPr>
          <w:sz w:val="28"/>
          <w:szCs w:val="28"/>
        </w:rPr>
        <w:t xml:space="preserve">) </w:t>
      </w:r>
      <w:r w:rsidRPr="00A33934">
        <w:rPr>
          <w:bCs/>
          <w:sz w:val="28"/>
          <w:szCs w:val="28"/>
        </w:rPr>
        <w:t>ustalenia składu liczbowego stałych Komisji Rady Gminy Kołobrzeg</w:t>
      </w:r>
    </w:p>
    <w:p w:rsidR="00A77E09" w:rsidRDefault="00A77E09" w:rsidP="00A77E09">
      <w:pPr>
        <w:spacing w:line="360" w:lineRule="auto"/>
        <w:rPr>
          <w:bCs/>
          <w:sz w:val="28"/>
          <w:szCs w:val="28"/>
        </w:rPr>
      </w:pPr>
      <w:r w:rsidRPr="00A33934">
        <w:rPr>
          <w:bCs/>
          <w:sz w:val="28"/>
          <w:szCs w:val="28"/>
        </w:rPr>
        <w:t>- podjęcie uchwały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3934">
        <w:rPr>
          <w:sz w:val="28"/>
          <w:szCs w:val="28"/>
        </w:rPr>
        <w:t>) składu osobowego Komisji Rewizyjnej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zgłaszanie kandydatów, w tym również na przewodniczącego Komisji.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- podjęcie uchwały.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3934">
        <w:rPr>
          <w:sz w:val="28"/>
          <w:szCs w:val="28"/>
        </w:rPr>
        <w:t>) powołania stałych Komisji Rady Gminy Kołobrzeg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zgłaszanie kandydatów do składu osobowego Komisji do spraw Społecznych, 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w tym również na przewodniczącego Komisji. 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 xml:space="preserve">- zgłaszanie kandydatów do składu osobowego Komisji Gospodarki i Budżetu , 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 w:rsidRPr="00A33934">
        <w:rPr>
          <w:sz w:val="28"/>
          <w:szCs w:val="28"/>
        </w:rPr>
        <w:t>w tym również na przewodniczącego Komisji.</w:t>
      </w:r>
    </w:p>
    <w:p w:rsidR="00A77E09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podjęcie uchwały.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3) wyboru przedstawiciela do Związku Miast i Gmin Dorzecza Parsęty.</w:t>
      </w:r>
    </w:p>
    <w:p w:rsidR="00A77E09" w:rsidRPr="00A33934" w:rsidRDefault="00A77E09" w:rsidP="00A77E09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33934">
        <w:rPr>
          <w:sz w:val="28"/>
          <w:szCs w:val="28"/>
        </w:rPr>
        <w:t>. Zamknięcie Sesji.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Porządek obrad stanowi załącznik Nr 2 do niniejszego protokołu.</w:t>
      </w:r>
    </w:p>
    <w:p w:rsidR="00C44142" w:rsidRPr="00E87299" w:rsidRDefault="00C44142" w:rsidP="00C44142">
      <w:pPr>
        <w:spacing w:line="360" w:lineRule="auto"/>
        <w:jc w:val="both"/>
        <w:rPr>
          <w:b/>
          <w:sz w:val="28"/>
          <w:szCs w:val="28"/>
        </w:rPr>
      </w:pPr>
      <w:r w:rsidRPr="00E87299">
        <w:rPr>
          <w:b/>
          <w:sz w:val="28"/>
          <w:szCs w:val="28"/>
        </w:rPr>
        <w:t>Do proponowanego porządku obrad nikt z radnych nie wniósł uwag.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Protokół z I Sesji Rady Gminy był do wglądu w Biurze Rady Gminy , na stronie Biuletynu Informacji Publicznej oraz na sali posiedzeń.  Radni przyjęli protokół z I inauguracyjnej sesji jednogłośnie.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 w:rsidRPr="0002634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rzewodniczący obrad </w:t>
      </w:r>
      <w:r>
        <w:rPr>
          <w:sz w:val="28"/>
          <w:szCs w:val="28"/>
        </w:rPr>
        <w:t xml:space="preserve">poprosił Przewodniczącą Gminnej Komisji Wyborczej Panią Małgorzatę </w:t>
      </w:r>
      <w:proofErr w:type="spellStart"/>
      <w:r>
        <w:rPr>
          <w:sz w:val="28"/>
          <w:szCs w:val="28"/>
        </w:rPr>
        <w:t>K</w:t>
      </w:r>
      <w:r w:rsidR="002344ED">
        <w:rPr>
          <w:sz w:val="28"/>
          <w:szCs w:val="28"/>
        </w:rPr>
        <w:t>rycińską</w:t>
      </w:r>
      <w:proofErr w:type="spellEnd"/>
      <w:r w:rsidR="002344ED">
        <w:rPr>
          <w:sz w:val="28"/>
          <w:szCs w:val="28"/>
        </w:rPr>
        <w:t xml:space="preserve"> o wręczenie zaświadczenia</w:t>
      </w:r>
      <w:r>
        <w:rPr>
          <w:sz w:val="28"/>
          <w:szCs w:val="28"/>
        </w:rPr>
        <w:t xml:space="preserve"> o wyborze na Wójta Gminy Kołobrzeg.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 w:rsidRPr="0002634E">
        <w:rPr>
          <w:b/>
          <w:sz w:val="28"/>
          <w:szCs w:val="28"/>
        </w:rPr>
        <w:t>Przewodnicząca Gminnej Komisji Wyborczej</w:t>
      </w:r>
      <w:r>
        <w:rPr>
          <w:sz w:val="28"/>
          <w:szCs w:val="28"/>
        </w:rPr>
        <w:t xml:space="preserve"> pogratulowała nowo wybranemu Wójtowi  i życzyła dużo zdrowia, sił i wytrwałości w spełnianiu oczekiwań naszych mieszkańców. 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 odczytaniu treści zaświadczenia zostało one wręczone nowo wybranemu Wójtowi Gminy Kołobrzeg.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Następnie przystąpiono do ceremonii złożenia ślubowania przez Wójta Gminy Kołobrzeg. </w:t>
      </w:r>
    </w:p>
    <w:p w:rsidR="00B86198" w:rsidRDefault="00B86198" w:rsidP="00B861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Julian Nowicki pogratulował Wójtowi wyboru i stwierdził, że Wójt od chwili złożenia  ślubowania wobec Rady Gminy objął  swoje obowiązki.</w:t>
      </w:r>
    </w:p>
    <w:p w:rsidR="00280D76" w:rsidRPr="00280D76" w:rsidRDefault="00280D76" w:rsidP="00280D7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0D76">
        <w:rPr>
          <w:sz w:val="28"/>
          <w:szCs w:val="28"/>
        </w:rPr>
        <w:t>Podczas sesji ustępujący Wójt podziękował wszystkim za współpracę, a nowej radzie i wójtowi życzył wielu sukcesów i owocnej pracy. Wójt Gminy podarował na pamiątkę Wójtowi elektowi treść roty ślubowania</w:t>
      </w:r>
      <w:r>
        <w:rPr>
          <w:sz w:val="28"/>
          <w:szCs w:val="28"/>
        </w:rPr>
        <w:t>.</w:t>
      </w:r>
    </w:p>
    <w:p w:rsidR="00280D76" w:rsidRPr="00280D76" w:rsidRDefault="00280D76" w:rsidP="00280D7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0D76">
        <w:rPr>
          <w:sz w:val="28"/>
          <w:szCs w:val="28"/>
        </w:rPr>
        <w:t>Podziękowania za współpracę ustępującemu Wójtowi oraz życzenia sukcesów dla nowo wybranego Wójta Gminy Kołobrzeg złożyli także Prezes Stowarzyszenia Sołtysów Gminy Kołobrzeg –</w:t>
      </w:r>
      <w:r>
        <w:rPr>
          <w:sz w:val="28"/>
          <w:szCs w:val="28"/>
        </w:rPr>
        <w:t xml:space="preserve"> Pan</w:t>
      </w:r>
      <w:r w:rsidRPr="00280D76">
        <w:rPr>
          <w:sz w:val="28"/>
          <w:szCs w:val="28"/>
        </w:rPr>
        <w:t xml:space="preserve"> Marek Maj.</w:t>
      </w:r>
    </w:p>
    <w:p w:rsidR="00C44142" w:rsidRDefault="00280D76" w:rsidP="00A77E09">
      <w:pPr>
        <w:spacing w:line="360" w:lineRule="auto"/>
        <w:jc w:val="both"/>
        <w:rPr>
          <w:sz w:val="28"/>
          <w:szCs w:val="28"/>
        </w:rPr>
      </w:pPr>
      <w:r w:rsidRPr="00280D76">
        <w:rPr>
          <w:sz w:val="28"/>
          <w:szCs w:val="28"/>
        </w:rPr>
        <w:t>Poseł na Sejm RP</w:t>
      </w:r>
      <w:r w:rsidR="002344ED">
        <w:rPr>
          <w:sz w:val="28"/>
          <w:szCs w:val="28"/>
        </w:rPr>
        <w:t xml:space="preserve"> Pan Marek </w:t>
      </w:r>
      <w:proofErr w:type="spellStart"/>
      <w:r w:rsidR="002344ED">
        <w:rPr>
          <w:sz w:val="28"/>
          <w:szCs w:val="28"/>
        </w:rPr>
        <w:t>Hok</w:t>
      </w:r>
      <w:proofErr w:type="spellEnd"/>
      <w:r w:rsidR="00234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przyłączył się do życzeń i podziękowań. Jako mieszkaniec </w:t>
      </w:r>
      <w:r w:rsidR="00841F5C">
        <w:rPr>
          <w:sz w:val="28"/>
          <w:szCs w:val="28"/>
        </w:rPr>
        <w:t>Gminy</w:t>
      </w:r>
      <w:r>
        <w:rPr>
          <w:sz w:val="28"/>
          <w:szCs w:val="28"/>
        </w:rPr>
        <w:t xml:space="preserve"> Kołobrz</w:t>
      </w:r>
      <w:r w:rsidR="00841F5C">
        <w:rPr>
          <w:sz w:val="28"/>
          <w:szCs w:val="28"/>
        </w:rPr>
        <w:t>eg</w:t>
      </w:r>
      <w:r>
        <w:rPr>
          <w:sz w:val="28"/>
          <w:szCs w:val="28"/>
        </w:rPr>
        <w:t xml:space="preserve"> i </w:t>
      </w:r>
      <w:r w:rsidR="00841F5C">
        <w:rPr>
          <w:sz w:val="28"/>
          <w:szCs w:val="28"/>
        </w:rPr>
        <w:t>parlamentarzysta</w:t>
      </w:r>
      <w:r>
        <w:rPr>
          <w:sz w:val="28"/>
          <w:szCs w:val="28"/>
        </w:rPr>
        <w:t xml:space="preserve"> ziemi zachodniopomorskiej podziękował Wójtowi Gminy Panu Tadeuszowi Kowalskiemu za </w:t>
      </w:r>
      <w:r w:rsidR="007D2CD5">
        <w:rPr>
          <w:sz w:val="28"/>
          <w:szCs w:val="28"/>
        </w:rPr>
        <w:t xml:space="preserve">godne 25 lat sprawowania funkcji gospodarza </w:t>
      </w:r>
      <w:proofErr w:type="spellStart"/>
      <w:r w:rsidR="007D2CD5">
        <w:rPr>
          <w:sz w:val="28"/>
          <w:szCs w:val="28"/>
        </w:rPr>
        <w:t>gminy</w:t>
      </w:r>
      <w:proofErr w:type="spellEnd"/>
      <w:r w:rsidR="007D2CD5">
        <w:rPr>
          <w:sz w:val="28"/>
          <w:szCs w:val="28"/>
        </w:rPr>
        <w:t xml:space="preserve">. Poseł miał przyjemność współpracować z </w:t>
      </w:r>
      <w:r w:rsidR="002344ED">
        <w:rPr>
          <w:sz w:val="28"/>
          <w:szCs w:val="28"/>
        </w:rPr>
        <w:t xml:space="preserve"> Wójtem oraz </w:t>
      </w:r>
      <w:r w:rsidR="007D2CD5">
        <w:rPr>
          <w:sz w:val="28"/>
          <w:szCs w:val="28"/>
        </w:rPr>
        <w:t xml:space="preserve">radnymi </w:t>
      </w:r>
      <w:proofErr w:type="spellStart"/>
      <w:r w:rsidR="007D2CD5">
        <w:rPr>
          <w:sz w:val="28"/>
          <w:szCs w:val="28"/>
        </w:rPr>
        <w:t>gminy</w:t>
      </w:r>
      <w:proofErr w:type="spellEnd"/>
      <w:r w:rsidR="002344ED">
        <w:rPr>
          <w:sz w:val="28"/>
          <w:szCs w:val="28"/>
        </w:rPr>
        <w:t>,</w:t>
      </w:r>
      <w:r w:rsidR="007D2CD5">
        <w:rPr>
          <w:sz w:val="28"/>
          <w:szCs w:val="28"/>
        </w:rPr>
        <w:t xml:space="preserve"> co zaowocowało realizacją wielu inwestycji z środków unijnych. Największym sukcesem dla posła</w:t>
      </w:r>
      <w:r w:rsidR="002344ED">
        <w:rPr>
          <w:sz w:val="28"/>
          <w:szCs w:val="28"/>
        </w:rPr>
        <w:t>, jakim</w:t>
      </w:r>
      <w:r w:rsidR="007D2CD5">
        <w:rPr>
          <w:sz w:val="28"/>
          <w:szCs w:val="28"/>
        </w:rPr>
        <w:t xml:space="preserve"> udało się nam </w:t>
      </w:r>
      <w:r w:rsidR="002344ED">
        <w:rPr>
          <w:sz w:val="28"/>
          <w:szCs w:val="28"/>
        </w:rPr>
        <w:t xml:space="preserve">zrealizować to wybudowanie jako </w:t>
      </w:r>
      <w:r w:rsidR="007D2CD5">
        <w:rPr>
          <w:sz w:val="28"/>
          <w:szCs w:val="28"/>
        </w:rPr>
        <w:t xml:space="preserve">pierwszym w powiecie </w:t>
      </w:r>
      <w:r w:rsidR="002344ED">
        <w:rPr>
          <w:sz w:val="28"/>
          <w:szCs w:val="28"/>
        </w:rPr>
        <w:t>boiska</w:t>
      </w:r>
      <w:r w:rsidR="007D2CD5">
        <w:rPr>
          <w:sz w:val="28"/>
          <w:szCs w:val="28"/>
        </w:rPr>
        <w:t xml:space="preserve"> Orlik. Dzięki pracy Wójta Gminy Pana Tadeusza Kowalskiego i pracowników urzędu </w:t>
      </w:r>
      <w:proofErr w:type="spellStart"/>
      <w:r w:rsidR="007D2CD5">
        <w:rPr>
          <w:sz w:val="28"/>
          <w:szCs w:val="28"/>
        </w:rPr>
        <w:t>gminy</w:t>
      </w:r>
      <w:proofErr w:type="spellEnd"/>
      <w:r w:rsidR="007D2CD5">
        <w:rPr>
          <w:sz w:val="28"/>
          <w:szCs w:val="28"/>
        </w:rPr>
        <w:t xml:space="preserve"> oraz radnych , gmina Kołob</w:t>
      </w:r>
      <w:r w:rsidR="002344ED">
        <w:rPr>
          <w:sz w:val="28"/>
          <w:szCs w:val="28"/>
        </w:rPr>
        <w:t>rzeg jest świetnie zorganizowana i dobrze zarządzana</w:t>
      </w:r>
      <w:r w:rsidR="007D2CD5">
        <w:rPr>
          <w:sz w:val="28"/>
          <w:szCs w:val="28"/>
        </w:rPr>
        <w:t>.</w:t>
      </w:r>
    </w:p>
    <w:p w:rsidR="007D2CD5" w:rsidRDefault="007D2CD5" w:rsidP="00A77E0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Poseł Pan Marek </w:t>
      </w:r>
      <w:proofErr w:type="spellStart"/>
      <w:r>
        <w:rPr>
          <w:sz w:val="28"/>
          <w:szCs w:val="28"/>
        </w:rPr>
        <w:t>Hok</w:t>
      </w:r>
      <w:proofErr w:type="spellEnd"/>
      <w:r>
        <w:rPr>
          <w:sz w:val="28"/>
          <w:szCs w:val="28"/>
        </w:rPr>
        <w:t xml:space="preserve"> jest przekonany, że nowy Wójt Gminy Kołobrzeg </w:t>
      </w:r>
      <w:r w:rsidR="0050585C">
        <w:rPr>
          <w:sz w:val="28"/>
          <w:szCs w:val="28"/>
        </w:rPr>
        <w:t>Pan Włodzimierz Popiołek</w:t>
      </w:r>
      <w:r w:rsidR="002344ED">
        <w:rPr>
          <w:sz w:val="28"/>
          <w:szCs w:val="28"/>
        </w:rPr>
        <w:t>,</w:t>
      </w:r>
      <w:r w:rsidR="0050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doświadczony samorządowiec doskonale da sobie radę w piastowaniu tej funkcji i z pomocą radnych i mieszkańców </w:t>
      </w:r>
      <w:r w:rsidR="0050585C">
        <w:rPr>
          <w:sz w:val="28"/>
          <w:szCs w:val="28"/>
        </w:rPr>
        <w:t xml:space="preserve">będzie działał dla rozwoju </w:t>
      </w:r>
      <w:proofErr w:type="spellStart"/>
      <w:r w:rsidR="0050585C">
        <w:rPr>
          <w:sz w:val="28"/>
          <w:szCs w:val="28"/>
        </w:rPr>
        <w:t>gminy</w:t>
      </w:r>
      <w:proofErr w:type="spellEnd"/>
      <w:r w:rsidR="0050585C">
        <w:rPr>
          <w:sz w:val="28"/>
          <w:szCs w:val="28"/>
        </w:rPr>
        <w:t xml:space="preserve">. </w:t>
      </w:r>
    </w:p>
    <w:p w:rsidR="004B0086" w:rsidRDefault="0050585C" w:rsidP="004B0086">
      <w:pPr>
        <w:spacing w:line="360" w:lineRule="auto"/>
        <w:jc w:val="both"/>
        <w:rPr>
          <w:sz w:val="28"/>
          <w:szCs w:val="28"/>
        </w:rPr>
      </w:pPr>
      <w:r w:rsidRPr="00D22C7E">
        <w:rPr>
          <w:sz w:val="28"/>
          <w:szCs w:val="28"/>
        </w:rPr>
        <w:t>Nowy włodarz Gminy podziękował za zaufanie. Duża frekwencja w II turze wyborów świadczy o zaangażowaniu mieszkańców w rozwój Gminy Kołobrzeg. Szczególne słowa podziękowania po</w:t>
      </w:r>
      <w:r w:rsidR="002344ED">
        <w:rPr>
          <w:sz w:val="28"/>
          <w:szCs w:val="28"/>
        </w:rPr>
        <w:t>kierował w kierunku osób, które pomagały</w:t>
      </w:r>
      <w:r w:rsidRPr="00D22C7E">
        <w:rPr>
          <w:sz w:val="28"/>
          <w:szCs w:val="28"/>
        </w:rPr>
        <w:t xml:space="preserve"> w wyborach, świadczyli dobrym słowem i dzięki temu udało się osiągnąć tak dobry efekt. Zapewnił, że wspólnie z wszystkimi mieszkańcami będzie działał dla dobra ogółu i będzie realizował swój pomysł na Gminę.  Teraz przyszedł dla </w:t>
      </w:r>
      <w:r w:rsidRPr="00D22C7E">
        <w:rPr>
          <w:sz w:val="28"/>
          <w:szCs w:val="28"/>
        </w:rPr>
        <w:lastRenderedPageBreak/>
        <w:t xml:space="preserve">Wójta Gminy czas ciężkiej pracy, by wszyscy mieszkańcy mogli być dumni ze swojego wójta. Zaprosił do budowania naszej </w:t>
      </w:r>
      <w:proofErr w:type="spellStart"/>
      <w:r w:rsidRPr="00D22C7E">
        <w:rPr>
          <w:sz w:val="28"/>
          <w:szCs w:val="28"/>
        </w:rPr>
        <w:t>gminy</w:t>
      </w:r>
      <w:proofErr w:type="spellEnd"/>
      <w:r w:rsidRPr="00D22C7E">
        <w:rPr>
          <w:sz w:val="28"/>
          <w:szCs w:val="28"/>
        </w:rPr>
        <w:t xml:space="preserve"> razem</w:t>
      </w:r>
      <w:r w:rsidR="002344ED">
        <w:rPr>
          <w:sz w:val="28"/>
          <w:szCs w:val="28"/>
        </w:rPr>
        <w:t>,</w:t>
      </w:r>
      <w:r w:rsidR="00D22C7E" w:rsidRPr="00D22C7E">
        <w:rPr>
          <w:sz w:val="28"/>
          <w:szCs w:val="28"/>
        </w:rPr>
        <w:t xml:space="preserve"> bo wtedy można osiągnąć więcej</w:t>
      </w:r>
      <w:r w:rsidR="004B0086">
        <w:rPr>
          <w:sz w:val="28"/>
          <w:szCs w:val="28"/>
        </w:rPr>
        <w:t>.</w:t>
      </w:r>
    </w:p>
    <w:p w:rsidR="004B0086" w:rsidRPr="00D22C7E" w:rsidRDefault="004B0086" w:rsidP="004B008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Ogłoszono 15 minutową przerwę w obradach sesji. </w:t>
      </w:r>
    </w:p>
    <w:p w:rsidR="00C44142" w:rsidRDefault="004444FD" w:rsidP="00A77E0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 upływie 15 minutowej przerwie wznowiono obrady.</w:t>
      </w:r>
    </w:p>
    <w:p w:rsidR="00A77E09" w:rsidRDefault="00A77E09" w:rsidP="004444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poinformował ,</w:t>
      </w:r>
      <w:r w:rsidR="004444FD">
        <w:rPr>
          <w:sz w:val="28"/>
          <w:szCs w:val="28"/>
        </w:rPr>
        <w:t xml:space="preserve"> iż do Biura Rady Gminy wpłynął</w:t>
      </w:r>
      <w:r>
        <w:rPr>
          <w:sz w:val="28"/>
          <w:szCs w:val="28"/>
        </w:rPr>
        <w:t xml:space="preserve"> </w:t>
      </w:r>
      <w:r w:rsidR="004444FD">
        <w:rPr>
          <w:sz w:val="28"/>
          <w:szCs w:val="28"/>
        </w:rPr>
        <w:t>wniosek dotyczący powołania klubu</w:t>
      </w:r>
      <w:r>
        <w:rPr>
          <w:sz w:val="28"/>
          <w:szCs w:val="28"/>
        </w:rPr>
        <w:t xml:space="preserve"> radnych</w:t>
      </w:r>
      <w:r w:rsidR="004444FD">
        <w:rPr>
          <w:sz w:val="28"/>
          <w:szCs w:val="28"/>
        </w:rPr>
        <w:t xml:space="preserve"> Gminy Kołobrzeg pod nazwą „Gmina Równych Szans”. P</w:t>
      </w:r>
      <w:r>
        <w:rPr>
          <w:sz w:val="28"/>
          <w:szCs w:val="28"/>
        </w:rPr>
        <w:t xml:space="preserve">rzewodniczącym został Pan Antoni </w:t>
      </w:r>
      <w:proofErr w:type="spellStart"/>
      <w:r>
        <w:rPr>
          <w:sz w:val="28"/>
          <w:szCs w:val="28"/>
        </w:rPr>
        <w:t>Miściur</w:t>
      </w:r>
      <w:proofErr w:type="spellEnd"/>
      <w:r>
        <w:rPr>
          <w:sz w:val="28"/>
          <w:szCs w:val="28"/>
        </w:rPr>
        <w:t xml:space="preserve"> </w:t>
      </w:r>
      <w:r w:rsidR="004444FD">
        <w:rPr>
          <w:sz w:val="28"/>
          <w:szCs w:val="28"/>
        </w:rPr>
        <w:t xml:space="preserve">klub liczy 11 członków w składzie Pan Antoni </w:t>
      </w:r>
      <w:proofErr w:type="spellStart"/>
      <w:r w:rsidR="004444FD">
        <w:rPr>
          <w:sz w:val="28"/>
          <w:szCs w:val="28"/>
        </w:rPr>
        <w:t>Miściur</w:t>
      </w:r>
      <w:proofErr w:type="spellEnd"/>
      <w:r w:rsidR="004444FD">
        <w:rPr>
          <w:sz w:val="28"/>
          <w:szCs w:val="28"/>
        </w:rPr>
        <w:t xml:space="preserve">, Pan Julian Nowicki, Pan Rafał Piątkowski, Pan Czesław Krupiński, Pani Mirosława Folta, Pani Magdalena Kusiakiewicz, Pan Bartosz Góral, Pan Tadeusz </w:t>
      </w:r>
      <w:proofErr w:type="spellStart"/>
      <w:r w:rsidR="004444FD">
        <w:rPr>
          <w:sz w:val="28"/>
          <w:szCs w:val="28"/>
        </w:rPr>
        <w:t>Szopik</w:t>
      </w:r>
      <w:proofErr w:type="spellEnd"/>
      <w:r w:rsidR="004444FD">
        <w:rPr>
          <w:sz w:val="28"/>
          <w:szCs w:val="28"/>
        </w:rPr>
        <w:t xml:space="preserve">, Pan Bogusław Grygiel, Pan Tomasz Królikowski, Pan Krzysztof </w:t>
      </w:r>
      <w:proofErr w:type="spellStart"/>
      <w:r w:rsidR="004444FD">
        <w:rPr>
          <w:sz w:val="28"/>
          <w:szCs w:val="28"/>
        </w:rPr>
        <w:t>Chabaj</w:t>
      </w:r>
      <w:proofErr w:type="spellEnd"/>
      <w:r w:rsidR="004444FD">
        <w:rPr>
          <w:sz w:val="28"/>
          <w:szCs w:val="28"/>
        </w:rPr>
        <w:t>.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 3 Podjęcie uchwał. </w:t>
      </w:r>
    </w:p>
    <w:p w:rsidR="00A77E09" w:rsidRPr="00265FDF" w:rsidRDefault="004444FD" w:rsidP="00A77E09">
      <w:pPr>
        <w:spacing w:line="360" w:lineRule="auto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A77E09" w:rsidRPr="00265FDF">
        <w:rPr>
          <w:sz w:val="28"/>
          <w:szCs w:val="28"/>
          <w:u w:val="single"/>
        </w:rPr>
        <w:t xml:space="preserve">) uchwała w sprawie </w:t>
      </w:r>
      <w:r w:rsidR="00A77E09" w:rsidRPr="00265FDF">
        <w:rPr>
          <w:bCs/>
          <w:sz w:val="28"/>
          <w:szCs w:val="28"/>
          <w:u w:val="single"/>
        </w:rPr>
        <w:t>ustalenia składu liczbowego stałych Komisji Rady Gminy Kołobrzeg</w:t>
      </w:r>
    </w:p>
    <w:p w:rsidR="00A77E09" w:rsidRPr="00AE0E95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Przewodniczący obrad odczytał projekt uchwały i przystąpiono do głosowania</w:t>
      </w:r>
    </w:p>
    <w:p w:rsidR="00A77E09" w:rsidRPr="00226F35" w:rsidRDefault="00A77E09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226F35">
        <w:rPr>
          <w:b/>
          <w:sz w:val="28"/>
          <w:szCs w:val="28"/>
        </w:rPr>
        <w:t>nad Uchwałą Nr I</w:t>
      </w:r>
      <w:r>
        <w:rPr>
          <w:b/>
          <w:sz w:val="28"/>
          <w:szCs w:val="28"/>
        </w:rPr>
        <w:t>I/3</w:t>
      </w:r>
      <w:r w:rsidR="004444FD">
        <w:rPr>
          <w:b/>
          <w:sz w:val="28"/>
          <w:szCs w:val="28"/>
        </w:rPr>
        <w:t>/</w:t>
      </w:r>
      <w:r w:rsidR="004F3D58">
        <w:rPr>
          <w:b/>
          <w:sz w:val="28"/>
          <w:szCs w:val="28"/>
        </w:rPr>
        <w:t>20</w:t>
      </w:r>
      <w:r w:rsidR="004444FD">
        <w:rPr>
          <w:b/>
          <w:sz w:val="28"/>
          <w:szCs w:val="28"/>
        </w:rPr>
        <w:t>14</w:t>
      </w:r>
      <w:r w:rsidRPr="00226F35">
        <w:rPr>
          <w:b/>
          <w:sz w:val="28"/>
          <w:szCs w:val="28"/>
        </w:rPr>
        <w:t xml:space="preserve">  Rady Gm</w:t>
      </w:r>
      <w:r>
        <w:rPr>
          <w:b/>
          <w:sz w:val="28"/>
          <w:szCs w:val="28"/>
        </w:rPr>
        <w:t xml:space="preserve">iny Kołobrzeg w sprawie </w:t>
      </w:r>
      <w:r w:rsidRPr="00265FDF">
        <w:rPr>
          <w:b/>
          <w:bCs/>
          <w:sz w:val="28"/>
          <w:szCs w:val="28"/>
        </w:rPr>
        <w:t>ustalenia składu liczbowego stałych Komisji Rady Gminy Kołobrzeg.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226F35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>uchwałą głosowało 15 radnych za.</w:t>
      </w:r>
    </w:p>
    <w:p w:rsidR="00A77E09" w:rsidRPr="00226F35" w:rsidRDefault="004444FD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Uchwała stanowi załącznik Nr </w:t>
      </w:r>
      <w:r w:rsidR="002344ED">
        <w:rPr>
          <w:sz w:val="28"/>
          <w:szCs w:val="28"/>
        </w:rPr>
        <w:t>3</w:t>
      </w:r>
      <w:r w:rsidR="00A77E09" w:rsidRPr="00226F35">
        <w:rPr>
          <w:sz w:val="28"/>
          <w:szCs w:val="28"/>
        </w:rPr>
        <w:t xml:space="preserve"> do niniejszego protokołu z Sesji.</w:t>
      </w:r>
    </w:p>
    <w:p w:rsidR="00A77E09" w:rsidRPr="00A5129C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3)</w:t>
      </w:r>
      <w:r w:rsidRPr="0026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129C">
        <w:rPr>
          <w:sz w:val="28"/>
          <w:szCs w:val="28"/>
          <w:u w:val="single"/>
        </w:rPr>
        <w:t>uchwała w sprawie składu osobowego Komisji Rewizyjnej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 </w:t>
      </w:r>
      <w:r w:rsidR="002344ED">
        <w:rPr>
          <w:sz w:val="28"/>
          <w:szCs w:val="28"/>
        </w:rPr>
        <w:t xml:space="preserve"> Tomasz Królikowski </w:t>
      </w:r>
      <w:r>
        <w:rPr>
          <w:sz w:val="28"/>
          <w:szCs w:val="28"/>
        </w:rPr>
        <w:t xml:space="preserve">zgłosił do składu osobowego Komisji Rewizyjnej </w:t>
      </w:r>
      <w:r w:rsidRPr="000949DE">
        <w:rPr>
          <w:i/>
          <w:sz w:val="28"/>
          <w:szCs w:val="28"/>
          <w:u w:val="single"/>
        </w:rPr>
        <w:t xml:space="preserve">Pana Krzysztofa </w:t>
      </w:r>
      <w:proofErr w:type="spellStart"/>
      <w:r w:rsidRPr="000949DE">
        <w:rPr>
          <w:i/>
          <w:sz w:val="28"/>
          <w:szCs w:val="28"/>
          <w:u w:val="single"/>
        </w:rPr>
        <w:t>Chabaj</w:t>
      </w:r>
      <w:proofErr w:type="spellEnd"/>
      <w:r w:rsidRPr="000949DE">
        <w:rPr>
          <w:i/>
          <w:sz w:val="28"/>
          <w:szCs w:val="28"/>
          <w:u w:val="single"/>
        </w:rPr>
        <w:t xml:space="preserve"> </w:t>
      </w:r>
      <w:r w:rsidR="007312EA" w:rsidRPr="000949DE">
        <w:rPr>
          <w:i/>
          <w:sz w:val="28"/>
          <w:szCs w:val="28"/>
          <w:u w:val="single"/>
        </w:rPr>
        <w:t>, Panią Magdalenę Kusiakiewicz, Bogusława Grygiel, Tomasz Królikowski, Tomasz Szafrański</w:t>
      </w:r>
      <w:r w:rsidR="00F30FA6" w:rsidRPr="000949DE">
        <w:rPr>
          <w:i/>
          <w:sz w:val="28"/>
          <w:szCs w:val="28"/>
          <w:u w:val="single"/>
        </w:rPr>
        <w:t>.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Powyżej wymienione osoby wyraziły zgodę na powołanie ich do składu osobowego Komisji Rewizyjnej.</w:t>
      </w:r>
    </w:p>
    <w:p w:rsidR="00F30FA6" w:rsidRDefault="00F30FA6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Nie zgłoszono innych kandydatur.</w:t>
      </w:r>
    </w:p>
    <w:p w:rsidR="00F30FA6" w:rsidRDefault="0049664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Przewodniczącego Komisji Rewizyjnej Pan Tomasz Królikowski zaproponował Pana Krzysztofa </w:t>
      </w:r>
      <w:proofErr w:type="spellStart"/>
      <w:r>
        <w:rPr>
          <w:sz w:val="28"/>
          <w:szCs w:val="28"/>
        </w:rPr>
        <w:t>Chabaj</w:t>
      </w:r>
      <w:proofErr w:type="spellEnd"/>
      <w:r>
        <w:rPr>
          <w:sz w:val="28"/>
          <w:szCs w:val="28"/>
        </w:rPr>
        <w:t>.</w:t>
      </w:r>
    </w:p>
    <w:p w:rsidR="00496649" w:rsidRPr="000949DE" w:rsidRDefault="00496649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0949DE">
        <w:rPr>
          <w:b/>
          <w:sz w:val="28"/>
          <w:szCs w:val="28"/>
        </w:rPr>
        <w:lastRenderedPageBreak/>
        <w:t xml:space="preserve">Za kandydaturą Pana Krzysztofa </w:t>
      </w:r>
      <w:proofErr w:type="spellStart"/>
      <w:r w:rsidRPr="000949DE">
        <w:rPr>
          <w:b/>
          <w:sz w:val="28"/>
          <w:szCs w:val="28"/>
        </w:rPr>
        <w:t>Chabaj</w:t>
      </w:r>
      <w:proofErr w:type="spellEnd"/>
      <w:r w:rsidRPr="000949DE">
        <w:rPr>
          <w:b/>
          <w:sz w:val="28"/>
          <w:szCs w:val="28"/>
        </w:rPr>
        <w:t xml:space="preserve"> na funkcję Przewodniczącego Komisji Rewizyjnej głosowało 15 radnych za.</w:t>
      </w:r>
    </w:p>
    <w:p w:rsidR="00A77E09" w:rsidRPr="00AE0E95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 Uchwałą</w:t>
      </w:r>
      <w:r w:rsidRPr="00226F35">
        <w:rPr>
          <w:b/>
          <w:sz w:val="28"/>
          <w:szCs w:val="28"/>
        </w:rPr>
        <w:t xml:space="preserve"> Nr I</w:t>
      </w:r>
      <w:r>
        <w:rPr>
          <w:b/>
          <w:sz w:val="28"/>
          <w:szCs w:val="28"/>
        </w:rPr>
        <w:t>I/4</w:t>
      </w:r>
      <w:r w:rsidR="00496649">
        <w:rPr>
          <w:b/>
          <w:sz w:val="28"/>
          <w:szCs w:val="28"/>
        </w:rPr>
        <w:t>/</w:t>
      </w:r>
      <w:r w:rsidR="004F3D58">
        <w:rPr>
          <w:b/>
          <w:sz w:val="28"/>
          <w:szCs w:val="28"/>
        </w:rPr>
        <w:t>20</w:t>
      </w:r>
      <w:r w:rsidR="00496649">
        <w:rPr>
          <w:b/>
          <w:sz w:val="28"/>
          <w:szCs w:val="28"/>
        </w:rPr>
        <w:t>14</w:t>
      </w:r>
      <w:r w:rsidRPr="00226F35">
        <w:rPr>
          <w:b/>
          <w:sz w:val="28"/>
          <w:szCs w:val="28"/>
        </w:rPr>
        <w:t xml:space="preserve">  Rady Gm</w:t>
      </w:r>
      <w:r>
        <w:rPr>
          <w:b/>
          <w:sz w:val="28"/>
          <w:szCs w:val="28"/>
        </w:rPr>
        <w:t xml:space="preserve">iny Kołobrzeg w sprawie </w:t>
      </w:r>
      <w:r>
        <w:rPr>
          <w:b/>
          <w:bCs/>
          <w:sz w:val="28"/>
          <w:szCs w:val="28"/>
        </w:rPr>
        <w:t xml:space="preserve">składu  osobowego </w:t>
      </w:r>
      <w:r w:rsidRPr="00265FDF">
        <w:rPr>
          <w:b/>
          <w:bCs/>
          <w:sz w:val="28"/>
          <w:szCs w:val="28"/>
        </w:rPr>
        <w:t xml:space="preserve">Komisji </w:t>
      </w:r>
      <w:r>
        <w:rPr>
          <w:b/>
          <w:bCs/>
          <w:sz w:val="28"/>
          <w:szCs w:val="28"/>
        </w:rPr>
        <w:t>Rewizyjnej ,</w:t>
      </w:r>
      <w:r>
        <w:rPr>
          <w:b/>
          <w:sz w:val="28"/>
          <w:szCs w:val="28"/>
        </w:rPr>
        <w:t>głosowało 15 radnych za.</w:t>
      </w:r>
    </w:p>
    <w:p w:rsidR="00A77E09" w:rsidRPr="00226F35" w:rsidRDefault="0049664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4</w:t>
      </w:r>
      <w:r w:rsidR="00A77E09" w:rsidRPr="00226F35">
        <w:rPr>
          <w:sz w:val="28"/>
          <w:szCs w:val="28"/>
        </w:rPr>
        <w:t xml:space="preserve"> do niniejszego protokołu z Sesji.</w:t>
      </w:r>
    </w:p>
    <w:p w:rsidR="00A77E09" w:rsidRPr="00A5129C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</w:t>
      </w:r>
      <w:r w:rsidRPr="00265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129C">
        <w:rPr>
          <w:sz w:val="28"/>
          <w:szCs w:val="28"/>
          <w:u w:val="single"/>
        </w:rPr>
        <w:t xml:space="preserve">uchwała w sprawie </w:t>
      </w:r>
      <w:r>
        <w:rPr>
          <w:sz w:val="28"/>
          <w:szCs w:val="28"/>
          <w:u w:val="single"/>
        </w:rPr>
        <w:t>powołania stałych komisji Rady Gminy Kołobrzeg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Pan Julian Nowicki poprosił o zgłaszanie kandydatów do Komisji </w:t>
      </w:r>
      <w:r w:rsidR="000949DE">
        <w:rPr>
          <w:sz w:val="28"/>
          <w:szCs w:val="28"/>
        </w:rPr>
        <w:t>Gospodarki i Budżetu</w:t>
      </w:r>
    </w:p>
    <w:p w:rsidR="00A77E09" w:rsidRDefault="0049664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Pan Tomasz Królikowski zgłosił</w:t>
      </w:r>
      <w:r w:rsidR="000949DE">
        <w:rPr>
          <w:sz w:val="28"/>
          <w:szCs w:val="28"/>
        </w:rPr>
        <w:t xml:space="preserve"> </w:t>
      </w:r>
      <w:r w:rsidR="000949DE" w:rsidRPr="000949DE">
        <w:rPr>
          <w:i/>
          <w:sz w:val="28"/>
          <w:szCs w:val="28"/>
          <w:u w:val="single"/>
        </w:rPr>
        <w:t xml:space="preserve">Pana Rafała Piątkowskiego, Pana Bartosza Górala, Pana Antoniego </w:t>
      </w:r>
      <w:proofErr w:type="spellStart"/>
      <w:r w:rsidR="000949DE" w:rsidRPr="000949DE">
        <w:rPr>
          <w:i/>
          <w:sz w:val="28"/>
          <w:szCs w:val="28"/>
          <w:u w:val="single"/>
        </w:rPr>
        <w:t>Miściura</w:t>
      </w:r>
      <w:proofErr w:type="spellEnd"/>
      <w:r w:rsidR="000949DE" w:rsidRPr="000949DE">
        <w:rPr>
          <w:i/>
          <w:sz w:val="28"/>
          <w:szCs w:val="28"/>
          <w:u w:val="single"/>
        </w:rPr>
        <w:t xml:space="preserve">, Pana Bogusława Grygiel, Pana Tadeusza </w:t>
      </w:r>
      <w:proofErr w:type="spellStart"/>
      <w:r w:rsidR="000949DE" w:rsidRPr="000949DE">
        <w:rPr>
          <w:i/>
          <w:sz w:val="28"/>
          <w:szCs w:val="28"/>
          <w:u w:val="single"/>
        </w:rPr>
        <w:t>Szopik</w:t>
      </w:r>
      <w:proofErr w:type="spellEnd"/>
      <w:r w:rsidR="000949DE" w:rsidRPr="000949DE">
        <w:rPr>
          <w:i/>
          <w:sz w:val="28"/>
          <w:szCs w:val="28"/>
          <w:u w:val="single"/>
        </w:rPr>
        <w:t>, Pana Tomasza Królikowskiego, Pana Tomasza Szafrańskiego</w:t>
      </w:r>
      <w:r>
        <w:rPr>
          <w:sz w:val="28"/>
          <w:szCs w:val="28"/>
        </w:rPr>
        <w:t xml:space="preserve"> </w:t>
      </w:r>
      <w:r w:rsidR="00A77E09">
        <w:rPr>
          <w:sz w:val="28"/>
          <w:szCs w:val="28"/>
        </w:rPr>
        <w:t xml:space="preserve"> , które wyraziły zgodę na powołanie ich do składu komisji.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Nie zgłoszono więc kandydatur do składu osobowego Komisji Gospodarki i Budżetu.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Na Przewodniczącego Komisji Pan Tomasz Królikowski zgłosił Pana Rafała Piątkowskiego, który wyraził zgodę.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Pani Anastazja Kędziora zgłosiła Pana Tomasza Szafrańskiego, który wyraził  zgodę.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 składu osobowego Komisji Gospodarki i Budżetu.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Za przyjęciem głosowało 14 radnych za, 1 wstrzymujący głos.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Przystąpiono do głosowania kandydatur na Przewodniczącego Komisji Gospodarki i Budżetu Pana Rafała Piątkowskiego oraz Pana Tomasza Szafrańskiego. 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Za kandydaturą Pana Rafała Piątkowskiego głosowało 12 radnych za,  3 radnych było przeciw.</w:t>
      </w:r>
    </w:p>
    <w:p w:rsidR="000949DE" w:rsidRPr="000949DE" w:rsidRDefault="000949DE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0949DE">
        <w:rPr>
          <w:b/>
          <w:sz w:val="28"/>
          <w:szCs w:val="28"/>
        </w:rPr>
        <w:t>Pan Rafał Piątkowski został wybrany na funkcję Przewodniczącego Gospodarki i Budżetu.</w:t>
      </w:r>
    </w:p>
    <w:p w:rsidR="000949DE" w:rsidRDefault="000949DE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</w:p>
    <w:p w:rsidR="000949DE" w:rsidRDefault="000949DE" w:rsidP="00A77E09">
      <w:pPr>
        <w:pStyle w:val="Akapitzlist"/>
        <w:spacing w:line="360" w:lineRule="auto"/>
        <w:ind w:left="0" w:firstLine="360"/>
        <w:jc w:val="both"/>
        <w:rPr>
          <w:sz w:val="28"/>
          <w:szCs w:val="28"/>
        </w:rPr>
      </w:pPr>
    </w:p>
    <w:p w:rsidR="000949DE" w:rsidRDefault="000949DE" w:rsidP="00A77E09">
      <w:pPr>
        <w:pStyle w:val="Akapitzlist"/>
        <w:spacing w:line="360" w:lineRule="auto"/>
        <w:ind w:left="0" w:firstLine="360"/>
        <w:jc w:val="both"/>
        <w:rPr>
          <w:sz w:val="28"/>
          <w:szCs w:val="28"/>
        </w:rPr>
      </w:pPr>
    </w:p>
    <w:p w:rsidR="00A77E09" w:rsidRDefault="00A77E09" w:rsidP="00A77E09">
      <w:pPr>
        <w:pStyle w:val="Akapitzlist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obrad Pan Julian Nowicki poprosił o zgłaszanie kandydatów do Komisji </w:t>
      </w:r>
      <w:r w:rsidR="000949DE">
        <w:rPr>
          <w:sz w:val="28"/>
          <w:szCs w:val="28"/>
        </w:rPr>
        <w:t xml:space="preserve">ds. </w:t>
      </w:r>
      <w:r w:rsidR="009D1AF2">
        <w:rPr>
          <w:sz w:val="28"/>
          <w:szCs w:val="28"/>
        </w:rPr>
        <w:t>Społecznych</w:t>
      </w:r>
      <w:r w:rsidR="000949DE">
        <w:rPr>
          <w:sz w:val="28"/>
          <w:szCs w:val="28"/>
        </w:rPr>
        <w:t>.</w:t>
      </w:r>
    </w:p>
    <w:p w:rsidR="00E06557" w:rsidRDefault="007F2210" w:rsidP="007F2210">
      <w:pPr>
        <w:spacing w:line="360" w:lineRule="auto"/>
        <w:jc w:val="both"/>
        <w:rPr>
          <w:sz w:val="28"/>
          <w:szCs w:val="28"/>
        </w:rPr>
      </w:pPr>
      <w:r w:rsidRPr="007F2210">
        <w:rPr>
          <w:sz w:val="28"/>
          <w:szCs w:val="28"/>
        </w:rPr>
        <w:t xml:space="preserve">Pan Tomasz Królikowski zgłosił </w:t>
      </w:r>
      <w:r w:rsidRPr="00E06557">
        <w:rPr>
          <w:i/>
          <w:sz w:val="28"/>
          <w:szCs w:val="28"/>
          <w:u w:val="single"/>
        </w:rPr>
        <w:t xml:space="preserve">Panią Magdalenę Kusiakiewicz, Panią Mirosławę Folta, Pana Czesława Krupińskiego, Pana Krzysztofa </w:t>
      </w:r>
      <w:proofErr w:type="spellStart"/>
      <w:r w:rsidRPr="00E06557">
        <w:rPr>
          <w:i/>
          <w:sz w:val="28"/>
          <w:szCs w:val="28"/>
          <w:u w:val="single"/>
        </w:rPr>
        <w:t>Chabaj</w:t>
      </w:r>
      <w:proofErr w:type="spellEnd"/>
      <w:r w:rsidR="00E06557" w:rsidRPr="00E06557">
        <w:rPr>
          <w:i/>
          <w:sz w:val="28"/>
          <w:szCs w:val="28"/>
          <w:u w:val="single"/>
        </w:rPr>
        <w:t xml:space="preserve">, Pana Zbigniewa Kałdus, Panią Anastazję Kędziora i Panią Annę </w:t>
      </w:r>
      <w:proofErr w:type="spellStart"/>
      <w:r w:rsidR="00E06557" w:rsidRPr="00E06557">
        <w:rPr>
          <w:i/>
          <w:sz w:val="28"/>
          <w:szCs w:val="28"/>
          <w:u w:val="single"/>
        </w:rPr>
        <w:t>Matejak</w:t>
      </w:r>
      <w:proofErr w:type="spellEnd"/>
      <w:r w:rsidR="00E06557" w:rsidRPr="00E06557">
        <w:rPr>
          <w:i/>
          <w:sz w:val="28"/>
          <w:szCs w:val="28"/>
          <w:u w:val="single"/>
        </w:rPr>
        <w:t>.</w:t>
      </w:r>
    </w:p>
    <w:p w:rsidR="007F2210" w:rsidRPr="007F2210" w:rsidRDefault="00E06557" w:rsidP="007F22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Wszystkie osoby wyraziły zgodę na powołanie ich do składu komisji.</w:t>
      </w:r>
    </w:p>
    <w:p w:rsidR="000949DE" w:rsidRDefault="00E06557" w:rsidP="00E065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Tomasz Królikowski zaproponował na Przewodniczącą Komisji ds. Społecznych Panią Magdaleną Kusiakiewicz, która wyraziła zgodę na kandydowanie.</w:t>
      </w:r>
    </w:p>
    <w:p w:rsidR="000949DE" w:rsidRPr="00E06557" w:rsidRDefault="00E06557" w:rsidP="00E065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 Tomasz Szafrański zaproponował na Przewodniczącą Komisji ds. Społecznych Panią Anastazję Kędziora, która wyraziła zgodę na kandydowanie.</w:t>
      </w:r>
    </w:p>
    <w:p w:rsidR="004F3D58" w:rsidRDefault="004F3D58" w:rsidP="004F3D5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 składu osobowego Komisji Gospodarki i Budżetu.</w:t>
      </w:r>
    </w:p>
    <w:p w:rsidR="004F3D58" w:rsidRDefault="004F3D58" w:rsidP="004F3D5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Za przyjęciem głosowało 15 radnych za.</w:t>
      </w:r>
    </w:p>
    <w:p w:rsidR="004F3D58" w:rsidRDefault="004F3D58" w:rsidP="004F3D5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Przystąpiono do głosowania kandydatur na Przewodniczącego Komisji ds. Społecznych Pani Magdaleny Kusiakiewicz oraz Pani Anastazji Kędziora. </w:t>
      </w:r>
    </w:p>
    <w:p w:rsidR="004F3D58" w:rsidRDefault="004F3D58" w:rsidP="004F3D58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Za kandydaturą Pani Magdaleny Kusiakiewicz głosowało 12 radnych za,  1 radny był przeciw, 2 wstrzymujące.</w:t>
      </w:r>
    </w:p>
    <w:p w:rsidR="004F3D58" w:rsidRPr="000949DE" w:rsidRDefault="004F3D58" w:rsidP="004F3D58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Pani Magdalena Kusiakiewicz </w:t>
      </w:r>
      <w:r w:rsidRPr="000949DE">
        <w:rPr>
          <w:b/>
          <w:sz w:val="28"/>
          <w:szCs w:val="28"/>
        </w:rPr>
        <w:t>został</w:t>
      </w:r>
      <w:r>
        <w:rPr>
          <w:b/>
          <w:sz w:val="28"/>
          <w:szCs w:val="28"/>
        </w:rPr>
        <w:t>a wybrana na funkcję Przewodniczącej</w:t>
      </w:r>
      <w:r w:rsidRPr="00094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Komisji ds. Społecznych.</w:t>
      </w:r>
    </w:p>
    <w:p w:rsidR="00A77E09" w:rsidRPr="00AE0E95" w:rsidRDefault="00A77E09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A77E09" w:rsidRDefault="00A77E09" w:rsidP="00A77E09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 Uchwałą</w:t>
      </w:r>
      <w:r w:rsidRPr="00226F35">
        <w:rPr>
          <w:b/>
          <w:sz w:val="28"/>
          <w:szCs w:val="28"/>
        </w:rPr>
        <w:t xml:space="preserve"> Nr I</w:t>
      </w:r>
      <w:r>
        <w:rPr>
          <w:b/>
          <w:sz w:val="28"/>
          <w:szCs w:val="28"/>
        </w:rPr>
        <w:t>I/5</w:t>
      </w:r>
      <w:r w:rsidR="004F3D58">
        <w:rPr>
          <w:b/>
          <w:sz w:val="28"/>
          <w:szCs w:val="28"/>
        </w:rPr>
        <w:t>/2014</w:t>
      </w:r>
      <w:r w:rsidRPr="00226F35">
        <w:rPr>
          <w:b/>
          <w:sz w:val="28"/>
          <w:szCs w:val="28"/>
        </w:rPr>
        <w:t xml:space="preserve">  Rady Gm</w:t>
      </w:r>
      <w:r>
        <w:rPr>
          <w:b/>
          <w:sz w:val="28"/>
          <w:szCs w:val="28"/>
        </w:rPr>
        <w:t>iny Kołobrzeg w sprawie powołania stałych komisji Rady Gminy Kołobrzeg , głosowało 15 radnych za.</w:t>
      </w:r>
    </w:p>
    <w:p w:rsidR="00A77E09" w:rsidRDefault="004F3D58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5</w:t>
      </w:r>
      <w:r w:rsidR="00A77E09" w:rsidRPr="00226F35">
        <w:rPr>
          <w:sz w:val="28"/>
          <w:szCs w:val="28"/>
        </w:rPr>
        <w:t xml:space="preserve"> do niniejszego protokołu z Sesji.</w:t>
      </w:r>
    </w:p>
    <w:p w:rsidR="00A77E09" w:rsidRDefault="004F3D58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w sprawie wyboru </w:t>
      </w:r>
      <w:r w:rsidR="006B2D93">
        <w:rPr>
          <w:sz w:val="28"/>
          <w:szCs w:val="28"/>
        </w:rPr>
        <w:t>przedstawiciela do Związku Miast i Gmin Dorzecza Parsęty</w:t>
      </w:r>
    </w:p>
    <w:p w:rsidR="006B2D93" w:rsidRDefault="006B2D93" w:rsidP="00A77E09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Zgłoszono Pana Tomasz</w:t>
      </w:r>
      <w:r w:rsidR="00AF2B95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Królikowskiego na przedstawiciela Gminy Kołobrzeg w Zgromadzeniu Związku Miast i Gmin Dorzecza Parsęty.</w:t>
      </w:r>
    </w:p>
    <w:p w:rsidR="00D60C53" w:rsidRDefault="00D60C53" w:rsidP="00D60C53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 Uchwałą</w:t>
      </w:r>
      <w:r w:rsidRPr="00226F35">
        <w:rPr>
          <w:b/>
          <w:sz w:val="28"/>
          <w:szCs w:val="28"/>
        </w:rPr>
        <w:t xml:space="preserve"> Nr I</w:t>
      </w:r>
      <w:r>
        <w:rPr>
          <w:b/>
          <w:sz w:val="28"/>
          <w:szCs w:val="28"/>
        </w:rPr>
        <w:t>I/6/2014</w:t>
      </w:r>
      <w:r w:rsidRPr="00226F35">
        <w:rPr>
          <w:b/>
          <w:sz w:val="28"/>
          <w:szCs w:val="28"/>
        </w:rPr>
        <w:t xml:space="preserve">  Rady Gm</w:t>
      </w:r>
      <w:r>
        <w:rPr>
          <w:b/>
          <w:sz w:val="28"/>
          <w:szCs w:val="28"/>
        </w:rPr>
        <w:t>iny Kołobrzeg w sprawie wyboru przedstawiciela do Związku Miast i Gmin Dorzecza Parsęty, głosowało 15 radnych za.</w:t>
      </w:r>
    </w:p>
    <w:p w:rsidR="00D60C53" w:rsidRDefault="00D60C53" w:rsidP="00D60C53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Uchwała stanowi załącznik Nr 5</w:t>
      </w:r>
      <w:r w:rsidRPr="00226F35">
        <w:rPr>
          <w:sz w:val="28"/>
          <w:szCs w:val="28"/>
        </w:rPr>
        <w:t xml:space="preserve"> do niniejszego protokołu z Sesji.</w:t>
      </w:r>
    </w:p>
    <w:p w:rsidR="00A77E09" w:rsidRDefault="00A77E09" w:rsidP="00A77E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4  Zamknięcie Sesji.</w:t>
      </w:r>
    </w:p>
    <w:p w:rsidR="00A77E09" w:rsidRDefault="00A77E09" w:rsidP="00A77E09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 Rady Gminy stwierdził, że porządek obrad został w całości wyczerpany.</w:t>
      </w:r>
      <w:r w:rsidRPr="007415AF">
        <w:rPr>
          <w:b/>
          <w:szCs w:val="28"/>
        </w:rPr>
        <w:t xml:space="preserve"> </w:t>
      </w:r>
      <w:r>
        <w:rPr>
          <w:b/>
          <w:szCs w:val="28"/>
        </w:rPr>
        <w:t xml:space="preserve">Podziękował za udział w obradach i zamknął II Sesję Rady Gminy Kołobrzeg. 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</w:t>
      </w:r>
      <w:r w:rsidR="00D60C53">
        <w:rPr>
          <w:sz w:val="28"/>
          <w:szCs w:val="28"/>
        </w:rPr>
        <w:t xml:space="preserve">sja trwała w godz. 10:00 – 12:00 </w:t>
      </w:r>
    </w:p>
    <w:p w:rsidR="00D60C53" w:rsidRDefault="00D60C53" w:rsidP="00A77E09">
      <w:pPr>
        <w:spacing w:line="360" w:lineRule="auto"/>
        <w:jc w:val="both"/>
        <w:rPr>
          <w:sz w:val="28"/>
          <w:szCs w:val="28"/>
        </w:rPr>
      </w:pPr>
    </w:p>
    <w:p w:rsidR="00D60C53" w:rsidRDefault="00D60C53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0C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Przewodniczący Rady Gminy  Kołobrzeg                            </w:t>
      </w: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</w:t>
      </w:r>
      <w:proofErr w:type="spellStart"/>
      <w:r>
        <w:rPr>
          <w:b/>
          <w:sz w:val="28"/>
          <w:szCs w:val="28"/>
        </w:rPr>
        <w:t>Kukie</w:t>
      </w:r>
      <w:proofErr w:type="spellEnd"/>
      <w:r>
        <w:rPr>
          <w:b/>
          <w:sz w:val="28"/>
          <w:szCs w:val="28"/>
        </w:rPr>
        <w:t xml:space="preserve">                      Julian Nowicki  </w:t>
      </w: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</w:p>
    <w:p w:rsidR="00A77E09" w:rsidRDefault="00A77E09" w:rsidP="00A77E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>
      <w:pPr>
        <w:jc w:val="both"/>
        <w:rPr>
          <w:sz w:val="28"/>
          <w:szCs w:val="28"/>
        </w:rPr>
      </w:pPr>
    </w:p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A77E09" w:rsidRDefault="00A77E09" w:rsidP="00A77E09"/>
    <w:p w:rsidR="009951C6" w:rsidRDefault="009951C6"/>
    <w:sectPr w:rsidR="009951C6" w:rsidSect="00A77E0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31" w:rsidRDefault="00723031" w:rsidP="00A77E09">
      <w:r>
        <w:separator/>
      </w:r>
    </w:p>
  </w:endnote>
  <w:endnote w:type="continuationSeparator" w:id="0">
    <w:p w:rsidR="00723031" w:rsidRDefault="00723031" w:rsidP="00A7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531"/>
      <w:docPartObj>
        <w:docPartGallery w:val="Page Numbers (Bottom of Page)"/>
        <w:docPartUnique/>
      </w:docPartObj>
    </w:sdtPr>
    <w:sdtContent>
      <w:p w:rsidR="000949DE" w:rsidRDefault="004E7A47">
        <w:pPr>
          <w:pStyle w:val="Stopka"/>
          <w:jc w:val="right"/>
        </w:pPr>
        <w:fldSimple w:instr=" PAGE   \* MERGEFORMAT ">
          <w:r w:rsidR="00AF2B95">
            <w:rPr>
              <w:noProof/>
            </w:rPr>
            <w:t>6</w:t>
          </w:r>
        </w:fldSimple>
      </w:p>
    </w:sdtContent>
  </w:sdt>
  <w:p w:rsidR="000949DE" w:rsidRDefault="000949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31" w:rsidRDefault="00723031" w:rsidP="00A77E09">
      <w:r>
        <w:separator/>
      </w:r>
    </w:p>
  </w:footnote>
  <w:footnote w:type="continuationSeparator" w:id="0">
    <w:p w:rsidR="00723031" w:rsidRDefault="00723031" w:rsidP="00A77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331"/>
    <w:multiLevelType w:val="hybridMultilevel"/>
    <w:tmpl w:val="C956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575F"/>
    <w:multiLevelType w:val="hybridMultilevel"/>
    <w:tmpl w:val="7478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817BC"/>
    <w:multiLevelType w:val="hybridMultilevel"/>
    <w:tmpl w:val="E1A2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09"/>
    <w:rsid w:val="000949DE"/>
    <w:rsid w:val="002344ED"/>
    <w:rsid w:val="002667D1"/>
    <w:rsid w:val="00280D76"/>
    <w:rsid w:val="004444FD"/>
    <w:rsid w:val="00496649"/>
    <w:rsid w:val="004B0086"/>
    <w:rsid w:val="004E1779"/>
    <w:rsid w:val="004E7A47"/>
    <w:rsid w:val="004F3D58"/>
    <w:rsid w:val="0050585C"/>
    <w:rsid w:val="00676E70"/>
    <w:rsid w:val="006B2D93"/>
    <w:rsid w:val="00706254"/>
    <w:rsid w:val="00723031"/>
    <w:rsid w:val="007312EA"/>
    <w:rsid w:val="007D2CD5"/>
    <w:rsid w:val="007F2210"/>
    <w:rsid w:val="007F6F7A"/>
    <w:rsid w:val="00841F5C"/>
    <w:rsid w:val="008B5F9E"/>
    <w:rsid w:val="00904D46"/>
    <w:rsid w:val="009717B9"/>
    <w:rsid w:val="009951C6"/>
    <w:rsid w:val="009D1AF2"/>
    <w:rsid w:val="00A77E09"/>
    <w:rsid w:val="00AF2B95"/>
    <w:rsid w:val="00B3148A"/>
    <w:rsid w:val="00B86198"/>
    <w:rsid w:val="00BF5434"/>
    <w:rsid w:val="00C44142"/>
    <w:rsid w:val="00CF20AC"/>
    <w:rsid w:val="00CF5714"/>
    <w:rsid w:val="00D22C7E"/>
    <w:rsid w:val="00D60C53"/>
    <w:rsid w:val="00E06557"/>
    <w:rsid w:val="00F30FA6"/>
    <w:rsid w:val="00F6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7E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A77E0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A77E0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77E0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7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0D76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C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CD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C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C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1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3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4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494DB-88A1-4352-AD64-F9D8A39B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2014-12-15T11:39:00Z</cp:lastPrinted>
  <dcterms:created xsi:type="dcterms:W3CDTF">2014-12-15T11:39:00Z</dcterms:created>
  <dcterms:modified xsi:type="dcterms:W3CDTF">2014-12-15T11:42:00Z</dcterms:modified>
</cp:coreProperties>
</file>