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E0" w:rsidRDefault="008179E0" w:rsidP="008179E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PROJEKT nr druku 147</w:t>
      </w:r>
    </w:p>
    <w:p w:rsidR="008179E0" w:rsidRDefault="008179E0" w:rsidP="008179E0">
      <w:pPr>
        <w:jc w:val="center"/>
        <w:rPr>
          <w:b/>
          <w:sz w:val="24"/>
        </w:rPr>
      </w:pPr>
      <w:r>
        <w:rPr>
          <w:b/>
          <w:sz w:val="24"/>
        </w:rPr>
        <w:t>UCHWAŁA Nr /     /12</w:t>
      </w:r>
    </w:p>
    <w:p w:rsidR="008179E0" w:rsidRDefault="008179E0" w:rsidP="008179E0">
      <w:pPr>
        <w:jc w:val="center"/>
        <w:rPr>
          <w:b/>
          <w:sz w:val="24"/>
        </w:rPr>
      </w:pPr>
      <w:r>
        <w:rPr>
          <w:b/>
          <w:sz w:val="24"/>
        </w:rPr>
        <w:t>Rady Gminy Kołobrzeg</w:t>
      </w:r>
    </w:p>
    <w:p w:rsidR="008179E0" w:rsidRDefault="008179E0" w:rsidP="008179E0">
      <w:pPr>
        <w:jc w:val="center"/>
        <w:rPr>
          <w:b/>
          <w:sz w:val="24"/>
        </w:rPr>
      </w:pPr>
      <w:r>
        <w:rPr>
          <w:b/>
          <w:sz w:val="24"/>
        </w:rPr>
        <w:t>z dnia 23 października  2012 roku</w:t>
      </w:r>
    </w:p>
    <w:p w:rsidR="008179E0" w:rsidRDefault="008179E0" w:rsidP="008179E0">
      <w:pPr>
        <w:rPr>
          <w:b/>
          <w:sz w:val="24"/>
        </w:rPr>
      </w:pPr>
    </w:p>
    <w:p w:rsidR="008179E0" w:rsidRDefault="008179E0" w:rsidP="008179E0">
      <w:pPr>
        <w:jc w:val="both"/>
        <w:rPr>
          <w:b/>
          <w:sz w:val="24"/>
        </w:rPr>
      </w:pPr>
      <w:r>
        <w:rPr>
          <w:b/>
          <w:sz w:val="24"/>
        </w:rPr>
        <w:t xml:space="preserve">w sprawie  zmiany uchwały w sprawie ustalenia Regulaminu określającego wysokość stawek i  szczegółowe warunki przyznawania nauczycielom dodatków: za wysługę lat, motywacyjnego, funkcyjnego, za warunki pracy  oraz wysokość i warunki wypłacania innych  składników wynagrodzenia wynikających ze stosunku pracy, szczegółowy sposób obliczania  wynagrodzenia za godziny ponadwymiarowe i godziny doraźnych zastępstw, a także wysokość  nauczycielskiego dodatku mieszkaniowego,  szczegółowe zasady jego przyznawania i wypłacania oraz wynagradzania za pracę w dniu wolnym </w:t>
      </w:r>
      <w:r>
        <w:rPr>
          <w:b/>
          <w:sz w:val="24"/>
        </w:rPr>
        <w:br/>
        <w:t>od pracy.</w:t>
      </w:r>
    </w:p>
    <w:p w:rsidR="008179E0" w:rsidRDefault="008179E0" w:rsidP="008179E0">
      <w:pPr>
        <w:jc w:val="both"/>
        <w:rPr>
          <w:b/>
          <w:sz w:val="24"/>
        </w:rPr>
      </w:pPr>
    </w:p>
    <w:p w:rsidR="008179E0" w:rsidRDefault="008179E0" w:rsidP="008179E0">
      <w:pPr>
        <w:jc w:val="both"/>
        <w:rPr>
          <w:sz w:val="24"/>
        </w:rPr>
      </w:pPr>
      <w:r>
        <w:rPr>
          <w:sz w:val="24"/>
        </w:rPr>
        <w:t xml:space="preserve">Na podstawie art. 30 ust. 6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 i 2 i 6a, oraz art. 91 d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 ustawy z dnia </w:t>
      </w:r>
      <w:r>
        <w:rPr>
          <w:sz w:val="24"/>
        </w:rPr>
        <w:br/>
        <w:t xml:space="preserve">26 stycznia 1982 r. Karta Nauczyciela ( Dz. U. z 2006 r. Nr 97, poz. 674, Nr 170, poz. 1218, Nr  220, poz. 1600; z 2007 r. Nr 17, poz. 95, Nr 80, poz. 542, Nr 102, poz. 689, Nr 158,     poz. 1103, Nr 176, poz. 1238, Nr 191, poz. 1369, Nr 247, poz. 1821; z 2008 r. Nr 145,       poz. 917, Nr 227, poz. 1505; z 2009 r. Nr 1, poz. 1, Nr 56, poz. 458, Nr 67, poz. 572, Nr 97, poz. 800, Nr 213, poz. 1650, Nr 219, poz. 1706; z 2011 r. Nr 149, poz. 887, Nr 205,           poz. 1206; z 2012 r. poz. 908) ), w związku  art. 18 ust. 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15  ustawy z dnia 8 marca 1990 r. o samorządzie gminnym ( Dz. U. z 2001 r. Nr 142, poz. 1591; z 2002 r. Nr 23, poz. 220;   Nr 62, poz. 558, Nr 113, poz. 984, Nr 153, poz. 1271, Nr 214, poz. 1806;  z 2003 r. Nr 80, poz. 717, Nr 162, poz. 1568; z 2004 r. Nr 102, poz. 105, Nr 116, poz. 1203;  z 2005 r. Nr 172,  poz. 1441, Nr 175, poz. 1457; z 2006 r. Nr 17, poz. 128, Nr 181, poz. 1337; z 2007 r. Nr 48, poz. 327, Nr 138, poz. 974, Nr 173, poz. 1218; z 2008 r. Nr 180, poz.111,   Nr 223, poz. 1458; z 2009 r. Nr 52, poz. 420, Nr 157, poz. 1241; z 2010 r. Nr 28, poz. 142 i 146, Nr 40, poz. 230, Nr 106, poz. 675; z 2011 r. Nr 21, poz. 113, Nr 117, poz. 679, Nr 134, poz. 777, Nr 149,  poz. 887 i Nr 217, poz. 1281; z 2012 r. poz. 567 ) , po dokonaniu uzgodnień ze związkami zawodowymi zrzeszającymi nauczycieli, Rada Gminy Kołobrzeg uchwala, co następuje:</w:t>
      </w:r>
    </w:p>
    <w:p w:rsidR="008179E0" w:rsidRDefault="008179E0" w:rsidP="008179E0">
      <w:pPr>
        <w:jc w:val="both"/>
        <w:rPr>
          <w:b/>
          <w:sz w:val="24"/>
        </w:rPr>
      </w:pPr>
    </w:p>
    <w:p w:rsidR="008179E0" w:rsidRDefault="008179E0" w:rsidP="008179E0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 xml:space="preserve">       § 1</w:t>
      </w:r>
    </w:p>
    <w:p w:rsidR="008179E0" w:rsidRDefault="008179E0" w:rsidP="008179E0">
      <w:pPr>
        <w:jc w:val="both"/>
        <w:rPr>
          <w:sz w:val="24"/>
        </w:rPr>
      </w:pPr>
      <w:r>
        <w:rPr>
          <w:sz w:val="24"/>
        </w:rPr>
        <w:t xml:space="preserve">W załączniku do Uchwały Nr XXIX/190/2009 Rady Gminy Kołobrzeg z dnia 21 stycznia 2009 r. w sprawie ustalenia Regulaminu określającego wysokość stawek i  szczegółowe warunki przyznawania nauczycielom dodatków: za wysługę lat, motywacyjnego, funkcyjnego, za warunki pracy  oraz wysokość i warunki wypłacania innych  składników wynagrodzenia wynikających ze stosunku pracy, szczegółowy sposób obliczania  wynagrodzenia za godziny ponadwymiarowe i godziny doraźnych zastępstw, a także wysokość  nauczycielskiego dodatku mieszkaniowego,  szczegółowe zasady jego przyznawania i wypłacania oraz wynagradzania za pracę w dniu wolnym </w:t>
      </w:r>
      <w:r>
        <w:rPr>
          <w:sz w:val="24"/>
        </w:rPr>
        <w:br/>
        <w:t>od pracy (Dz. Urzędowy Woj. Zachodniopomorskiego z 2009 r. Nr 12, poz. 479), wprowadza się następujące zmiany:</w:t>
      </w:r>
    </w:p>
    <w:p w:rsidR="008179E0" w:rsidRDefault="008179E0" w:rsidP="008179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 § 6 :</w:t>
      </w:r>
    </w:p>
    <w:p w:rsidR="008179E0" w:rsidRDefault="008179E0" w:rsidP="008179E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ust. 1 otrzymuje brzmienie:</w:t>
      </w:r>
    </w:p>
    <w:p w:rsidR="008179E0" w:rsidRDefault="008179E0" w:rsidP="008179E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„ Nauczyciel nabywa prawo do dodatku motywacyjnego po przepracowaniu w</w:t>
      </w:r>
    </w:p>
    <w:p w:rsidR="008179E0" w:rsidRDefault="008179E0" w:rsidP="008179E0">
      <w:pPr>
        <w:ind w:left="1080"/>
        <w:jc w:val="both"/>
        <w:rPr>
          <w:sz w:val="24"/>
        </w:rPr>
      </w:pPr>
      <w:r>
        <w:rPr>
          <w:sz w:val="24"/>
        </w:rPr>
        <w:t>szkołach na terenie Gminy Kołobrzeg jednego całego poprzedniego roku szkolnego”.</w:t>
      </w:r>
    </w:p>
    <w:p w:rsidR="008179E0" w:rsidRDefault="008179E0" w:rsidP="008179E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skreśla się ust. 2</w:t>
      </w:r>
    </w:p>
    <w:p w:rsidR="008179E0" w:rsidRDefault="008179E0" w:rsidP="008179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 § 23 skreśla się ust. 3</w:t>
      </w:r>
    </w:p>
    <w:p w:rsidR="008179E0" w:rsidRDefault="008179E0" w:rsidP="008179E0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 xml:space="preserve">      § 2</w:t>
      </w:r>
    </w:p>
    <w:p w:rsidR="008179E0" w:rsidRDefault="008179E0" w:rsidP="008179E0">
      <w:pPr>
        <w:jc w:val="both"/>
        <w:rPr>
          <w:sz w:val="24"/>
        </w:rPr>
      </w:pPr>
      <w:r>
        <w:rPr>
          <w:sz w:val="24"/>
        </w:rPr>
        <w:t>Wykonanie uchwały powierza  się Wójtowi Gminy Kołobrzeg.</w:t>
      </w:r>
    </w:p>
    <w:p w:rsidR="008179E0" w:rsidRDefault="008179E0" w:rsidP="008179E0">
      <w:pPr>
        <w:jc w:val="both"/>
        <w:rPr>
          <w:b/>
          <w:sz w:val="24"/>
        </w:rPr>
      </w:pPr>
      <w:r>
        <w:rPr>
          <w:sz w:val="24"/>
        </w:rPr>
        <w:t xml:space="preserve"> </w:t>
      </w:r>
    </w:p>
    <w:p w:rsidR="008179E0" w:rsidRDefault="008179E0" w:rsidP="008179E0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 xml:space="preserve">      § 3 </w:t>
      </w:r>
    </w:p>
    <w:p w:rsidR="008179E0" w:rsidRDefault="008179E0" w:rsidP="008179E0">
      <w:pPr>
        <w:jc w:val="both"/>
        <w:rPr>
          <w:sz w:val="24"/>
        </w:rPr>
      </w:pPr>
      <w:r>
        <w:rPr>
          <w:sz w:val="24"/>
        </w:rPr>
        <w:t>Uchwała wchodzi w życie po upływie 14 dni od dnia ogłoszenia w Dzienniku Urzędowym Województwa Zachodniopomorskiego.</w:t>
      </w:r>
    </w:p>
    <w:p w:rsidR="008179E0" w:rsidRDefault="008179E0" w:rsidP="008179E0">
      <w:pPr>
        <w:jc w:val="both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2"/>
          <w:szCs w:val="22"/>
        </w:rPr>
        <w:t>Przewodniczący  Rady Gminy Kołobrzeg</w:t>
      </w:r>
    </w:p>
    <w:p w:rsidR="008179E0" w:rsidRDefault="008179E0" w:rsidP="008179E0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179E0" w:rsidRDefault="008179E0" w:rsidP="008179E0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Julian Nowicki       </w:t>
      </w:r>
      <w:r>
        <w:rPr>
          <w:sz w:val="24"/>
        </w:rPr>
        <w:tab/>
      </w:r>
    </w:p>
    <w:p w:rsidR="009951C6" w:rsidRDefault="009951C6"/>
    <w:sectPr w:rsidR="009951C6" w:rsidSect="008179E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710"/>
    <w:multiLevelType w:val="hybridMultilevel"/>
    <w:tmpl w:val="BF580D92"/>
    <w:lvl w:ilvl="0" w:tplc="F4A88E6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D7D10"/>
    <w:multiLevelType w:val="hybridMultilevel"/>
    <w:tmpl w:val="BE764D10"/>
    <w:lvl w:ilvl="0" w:tplc="442A54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92F0E"/>
    <w:multiLevelType w:val="hybridMultilevel"/>
    <w:tmpl w:val="BA3CFECA"/>
    <w:lvl w:ilvl="0" w:tplc="2586EE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79E0"/>
    <w:rsid w:val="0018457E"/>
    <w:rsid w:val="008179E0"/>
    <w:rsid w:val="009717B9"/>
    <w:rsid w:val="009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9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3060</Characters>
  <Application>Microsoft Office Word</Application>
  <DocSecurity>0</DocSecurity>
  <Lines>25</Lines>
  <Paragraphs>7</Paragraphs>
  <ScaleCrop>false</ScaleCrop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2012-10-19T06:54:00Z</dcterms:created>
  <dcterms:modified xsi:type="dcterms:W3CDTF">2012-10-19T06:55:00Z</dcterms:modified>
</cp:coreProperties>
</file>