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</w:p>
    <w:p w:rsidR="00464E21" w:rsidRDefault="00464E21" w:rsidP="00A9654E">
      <w:pPr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OBWIESZECZENIE</w:t>
      </w:r>
      <w:r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KOŁOBRZEG</w:t>
      </w:r>
    </w:p>
    <w:p w:rsidR="00C400F7" w:rsidRDefault="00A9654E" w:rsidP="00464E21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464E21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września 2018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2018 r. poz. 754, 1000 i 1349)</w:t>
      </w:r>
      <w:r w:rsidR="00464E21" w:rsidRPr="00464E21">
        <w:rPr>
          <w:szCs w:val="24"/>
        </w:rPr>
        <w:t xml:space="preserve"> </w:t>
      </w:r>
      <w:r w:rsidR="00464E21">
        <w:rPr>
          <w:szCs w:val="24"/>
        </w:rPr>
        <w:t>Wójt Gminy Kołobrzeg podaje do publicznej wiadomości</w:t>
      </w:r>
      <w:r>
        <w:rPr>
          <w:szCs w:val="24"/>
        </w:rPr>
        <w:t xml:space="preserve">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21 października 2018</w:t>
      </w:r>
      <w:r w:rsidRPr="00BB2F61">
        <w:rPr>
          <w:szCs w:val="24"/>
        </w:rPr>
        <w:t xml:space="preserve"> r.:</w:t>
      </w:r>
    </w:p>
    <w:p w:rsidR="005C3FD8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3F3934" w:rsidRDefault="003F3934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3F3934" w:rsidRDefault="003F3934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3F3934" w:rsidRDefault="003F3934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3F3934" w:rsidRPr="0016479A" w:rsidRDefault="003F3934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Budzistowo, sołectwo Kądzielno, sołectwo Stramnica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Budzistowie, Budzistowo ul. Kołobrzeska 1, 78-100</w:t>
            </w:r>
          </w:p>
          <w:p w:rsidR="00A9654E" w:rsidRDefault="003F3934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F3934">
              <w:rPr>
                <w:b/>
                <w:sz w:val="32"/>
                <w:szCs w:val="32"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Bogucino, sołectwo Niekanin, sołectwo Obroty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Obrotach, Obroty 19, 78-100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Zieleniewo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Biblioteka Gminna, Zieleniewo ul. Szczecińska 12, 78-100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Korzystno, sołectwo Nowy Borek, sołectwo Stary Borek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Starym Borku, Stary Borek 15, 78-132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Dźwirzyno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Pawła II, ul. Sportowa 27, 78-131 Dźwirzyno</w:t>
            </w:r>
          </w:p>
          <w:p w:rsidR="00A9654E" w:rsidRDefault="003F3934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F3934">
              <w:rPr>
                <w:b/>
                <w:sz w:val="32"/>
                <w:szCs w:val="32"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Drzonowo, sołectwo Nowogardek, sołectwo Samowo, sołectwo Sarbia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Drzonowie, Drzonowo 60, 78-133 Drzonowo</w:t>
            </w:r>
          </w:p>
          <w:p w:rsidR="00A9654E" w:rsidRDefault="003F3934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F3934">
              <w:rPr>
                <w:b/>
                <w:sz w:val="32"/>
                <w:szCs w:val="32"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Głowaczewo, sołectwo Karcino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zaplecza socjalnego boiska piłkarskiego w Karcinie, Karcino 43B, 78-133 Drzonowo</w:t>
            </w:r>
          </w:p>
          <w:p w:rsidR="00A9654E" w:rsidRDefault="003F3934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F3934">
              <w:rPr>
                <w:b/>
                <w:sz w:val="32"/>
                <w:szCs w:val="32"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Grzybowo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Grzybowie, ul. Szkolna 1, 78-132 Grzybowo</w:t>
            </w:r>
          </w:p>
          <w:p w:rsidR="00A9654E" w:rsidRDefault="003F3934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F3934">
              <w:rPr>
                <w:b/>
                <w:sz w:val="32"/>
                <w:szCs w:val="32"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Błotnica, sołectwo Bogusławiec, sołectwo Przećmino, sołectwo Rościęcino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Błotnicy, Błotnica 3A, 78-122 Błotnica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Koszalinie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Kołobrzeg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464E21" w:rsidRDefault="00464E21" w:rsidP="00464E21">
      <w:pPr>
        <w:ind w:left="7513"/>
        <w:jc w:val="center"/>
        <w:rPr>
          <w:b/>
          <w:sz w:val="28"/>
          <w:szCs w:val="24"/>
        </w:rPr>
      </w:pPr>
    </w:p>
    <w:p w:rsidR="00464E21" w:rsidRDefault="00464E21" w:rsidP="00464E21">
      <w:pPr>
        <w:ind w:left="7513"/>
        <w:jc w:val="center"/>
        <w:rPr>
          <w:b/>
          <w:sz w:val="28"/>
          <w:szCs w:val="24"/>
        </w:rPr>
      </w:pPr>
    </w:p>
    <w:p w:rsidR="00464E21" w:rsidRPr="00D20AD9" w:rsidRDefault="00464E21" w:rsidP="00464E21">
      <w:pPr>
        <w:ind w:left="7513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</w:t>
      </w:r>
      <w:r w:rsidRPr="00D20AD9">
        <w:rPr>
          <w:b/>
          <w:sz w:val="28"/>
          <w:szCs w:val="24"/>
        </w:rPr>
        <w:t>Wójt Gminy Kołobrzeg</w:t>
      </w:r>
    </w:p>
    <w:p w:rsidR="00464E21" w:rsidRPr="00D20AD9" w:rsidRDefault="00464E21" w:rsidP="00464E21">
      <w:pPr>
        <w:ind w:left="6804" w:right="283"/>
        <w:jc w:val="center"/>
        <w:rPr>
          <w:sz w:val="28"/>
          <w:szCs w:val="24"/>
        </w:rPr>
      </w:pPr>
    </w:p>
    <w:p w:rsidR="00464E21" w:rsidRPr="00D20AD9" w:rsidRDefault="00464E21" w:rsidP="00464E21">
      <w:pPr>
        <w:pStyle w:val="Nagwek6"/>
        <w:ind w:left="7513"/>
        <w:rPr>
          <w:szCs w:val="24"/>
        </w:rPr>
      </w:pPr>
      <w:r w:rsidRPr="00D20AD9">
        <w:rPr>
          <w:szCs w:val="24"/>
        </w:rPr>
        <w:t xml:space="preserve">                                              /-/ Włodzimierz Popiołek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92592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3934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380B"/>
    <w:rsid w:val="00464E21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382D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08DC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8DC"/>
  </w:style>
  <w:style w:type="paragraph" w:styleId="Nagwek1">
    <w:name w:val="heading 1"/>
    <w:basedOn w:val="Normalny"/>
    <w:next w:val="Normalny"/>
    <w:qFormat/>
    <w:rsid w:val="00A208D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A208DC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208D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208DC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208DC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208DC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A208DC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208DC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A208DC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208DC"/>
    <w:rPr>
      <w:sz w:val="24"/>
    </w:rPr>
  </w:style>
  <w:style w:type="paragraph" w:styleId="Tytu">
    <w:name w:val="Title"/>
    <w:basedOn w:val="Normalny"/>
    <w:qFormat/>
    <w:rsid w:val="00A208DC"/>
    <w:pPr>
      <w:jc w:val="center"/>
    </w:pPr>
    <w:rPr>
      <w:sz w:val="28"/>
    </w:rPr>
  </w:style>
  <w:style w:type="paragraph" w:styleId="Tekstpodstawowy">
    <w:name w:val="Body Text"/>
    <w:basedOn w:val="Normalny"/>
    <w:rsid w:val="00A208DC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A208DC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A208DC"/>
    <w:rPr>
      <w:b/>
      <w:sz w:val="24"/>
    </w:rPr>
  </w:style>
  <w:style w:type="character" w:styleId="Hipercze">
    <w:name w:val="Hyperlink"/>
    <w:rsid w:val="00A208DC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3753-C2E7-4EB7-A024-D4474329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artur</cp:lastModifiedBy>
  <cp:revision>4</cp:revision>
  <cp:lastPrinted>2016-11-15T08:29:00Z</cp:lastPrinted>
  <dcterms:created xsi:type="dcterms:W3CDTF">2018-09-27T09:23:00Z</dcterms:created>
  <dcterms:modified xsi:type="dcterms:W3CDTF">2018-09-27T09:31:00Z</dcterms:modified>
</cp:coreProperties>
</file>