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A" w:rsidRDefault="00EA0D33" w:rsidP="00393A3A">
      <w:pPr>
        <w:pStyle w:val="Nagwek1"/>
        <w:spacing w:line="360" w:lineRule="auto"/>
        <w:jc w:val="center"/>
      </w:pPr>
      <w:r>
        <w:t>PROTOKÓŁ NR XLIV / 14</w:t>
      </w:r>
    </w:p>
    <w:p w:rsidR="00393A3A" w:rsidRDefault="00393A3A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393A3A" w:rsidRDefault="00EA0D33" w:rsidP="00393A3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15 lipca 2014</w:t>
      </w:r>
      <w:r w:rsidR="00393A3A">
        <w:rPr>
          <w:b/>
          <w:sz w:val="28"/>
        </w:rPr>
        <w:t xml:space="preserve"> roku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393A3A" w:rsidRDefault="00393A3A" w:rsidP="00393A3A">
      <w:pPr>
        <w:spacing w:line="360" w:lineRule="auto"/>
        <w:jc w:val="center"/>
        <w:rPr>
          <w:sz w:val="28"/>
        </w:rPr>
      </w:pPr>
    </w:p>
    <w:p w:rsidR="00393A3A" w:rsidRDefault="00EA0D33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12</w:t>
      </w:r>
      <w:r w:rsidR="00393A3A">
        <w:rPr>
          <w:sz w:val="28"/>
        </w:rPr>
        <w:t xml:space="preserve"> radnych oraz pracownicy urzędu </w:t>
      </w:r>
      <w:proofErr w:type="spellStart"/>
      <w:r w:rsidR="00393A3A">
        <w:rPr>
          <w:sz w:val="28"/>
        </w:rPr>
        <w:t>gminy</w:t>
      </w:r>
      <w:proofErr w:type="spellEnd"/>
      <w:r w:rsidR="00393A3A"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393A3A" w:rsidRDefault="00EA0D33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</w:t>
      </w:r>
      <w:r w:rsidR="00393A3A">
        <w:rPr>
          <w:b/>
          <w:sz w:val="28"/>
        </w:rPr>
        <w:t>:00 otworzył Przewodniczący Rady Pan Julian Nowicki.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 podstawie listy obecności stwierdził quorum do podejmowania prawomocnych decyzji i uchwał. Powitał radnych, pracowników urzędu </w:t>
      </w:r>
      <w:proofErr w:type="spellStart"/>
      <w:r>
        <w:rPr>
          <w:sz w:val="28"/>
        </w:rPr>
        <w:t>gminy</w:t>
      </w:r>
      <w:proofErr w:type="spellEnd"/>
      <w:r>
        <w:rPr>
          <w:sz w:val="28"/>
        </w:rPr>
        <w:t xml:space="preserve"> 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dzisiejsza sesja została zwołana na podstawie złożonego do Rady Gminy przez Wójta Gminy wniosku wraz z proponow</w:t>
      </w:r>
      <w:r w:rsidR="00EA0D33">
        <w:rPr>
          <w:sz w:val="28"/>
        </w:rPr>
        <w:t>anym porządkiem obrad i projektami uchwał</w:t>
      </w:r>
      <w:r>
        <w:rPr>
          <w:sz w:val="28"/>
        </w:rPr>
        <w:t>.</w:t>
      </w:r>
    </w:p>
    <w:p w:rsidR="00393A3A" w:rsidRDefault="00393A3A" w:rsidP="00393A3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393A3A" w:rsidRDefault="00393A3A" w:rsidP="00393A3A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EA0D33">
        <w:rPr>
          <w:sz w:val="28"/>
          <w:szCs w:val="28"/>
        </w:rPr>
        <w:t xml:space="preserve">zmian w budżecie </w:t>
      </w:r>
      <w:proofErr w:type="spellStart"/>
      <w:r w:rsidR="00EA0D33">
        <w:rPr>
          <w:sz w:val="28"/>
          <w:szCs w:val="28"/>
        </w:rPr>
        <w:t>gminy</w:t>
      </w:r>
      <w:proofErr w:type="spellEnd"/>
      <w:r w:rsidR="00EA0D33">
        <w:rPr>
          <w:sz w:val="28"/>
          <w:szCs w:val="28"/>
        </w:rPr>
        <w:t xml:space="preserve"> na 2014 rok,</w:t>
      </w:r>
    </w:p>
    <w:p w:rsidR="00EA0D33" w:rsidRDefault="00EA0D33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zmiany uchwały w sprawie uchwalenia wieloletniej prognozy finansowej Gminy Koło9brzeg na lata 2014-2024.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2 </w:t>
      </w:r>
      <w:r>
        <w:rPr>
          <w:sz w:val="28"/>
        </w:rPr>
        <w:t>do niniejszego protokołu.</w:t>
      </w:r>
    </w:p>
    <w:p w:rsidR="00EA0D33" w:rsidRDefault="00EA0D33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Skarbnik Gminy przedstawiła projekty uchwał w szczególności jakie wprowadzono zmiany w uchwale budżetowej</w:t>
      </w: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393A3A" w:rsidRDefault="00393A3A" w:rsidP="00393A3A">
      <w:pPr>
        <w:pStyle w:val="Tekstpodstawowy"/>
        <w:spacing w:line="360" w:lineRule="auto"/>
        <w:jc w:val="both"/>
        <w:rPr>
          <w:u w:val="single"/>
        </w:rPr>
      </w:pPr>
      <w:r>
        <w:t xml:space="preserve">1/ </w:t>
      </w:r>
      <w:r>
        <w:rPr>
          <w:u w:val="single"/>
        </w:rPr>
        <w:t xml:space="preserve">w sprawie </w:t>
      </w:r>
      <w:r w:rsidR="00EA0D33">
        <w:rPr>
          <w:u w:val="single"/>
        </w:rPr>
        <w:t xml:space="preserve">zmian budżecie </w:t>
      </w:r>
      <w:proofErr w:type="spellStart"/>
      <w:r w:rsidR="00EA0D33">
        <w:rPr>
          <w:u w:val="single"/>
        </w:rPr>
        <w:t>gminy</w:t>
      </w:r>
      <w:proofErr w:type="spellEnd"/>
      <w:r w:rsidR="00EA0D33">
        <w:rPr>
          <w:u w:val="single"/>
        </w:rPr>
        <w:t xml:space="preserve"> na 2014 rok</w:t>
      </w:r>
    </w:p>
    <w:p w:rsidR="00393A3A" w:rsidRDefault="00EA0D33" w:rsidP="00393A3A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12</w:t>
      </w:r>
      <w:r w:rsidR="00393A3A">
        <w:rPr>
          <w:i/>
          <w:szCs w:val="28"/>
          <w:u w:val="single"/>
        </w:rPr>
        <w:t xml:space="preserve"> radnych.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Rada Gminy Ko</w:t>
      </w:r>
      <w:r w:rsidR="00EA0D33">
        <w:rPr>
          <w:b/>
          <w:szCs w:val="28"/>
        </w:rPr>
        <w:t>łobrzeg podjęła uchwałę Nr XLIV/287</w:t>
      </w:r>
      <w:r>
        <w:rPr>
          <w:b/>
          <w:szCs w:val="28"/>
        </w:rPr>
        <w:t>/13 w sprawie</w:t>
      </w:r>
      <w:r w:rsidR="00EA0D33">
        <w:rPr>
          <w:b/>
          <w:szCs w:val="28"/>
        </w:rPr>
        <w:t xml:space="preserve"> zmian w budżecie </w:t>
      </w:r>
      <w:proofErr w:type="spellStart"/>
      <w:r w:rsidR="00EA0D33">
        <w:rPr>
          <w:b/>
          <w:szCs w:val="28"/>
        </w:rPr>
        <w:t>gminy</w:t>
      </w:r>
      <w:proofErr w:type="spellEnd"/>
      <w:r w:rsidR="00EA0D33">
        <w:rPr>
          <w:b/>
          <w:szCs w:val="28"/>
        </w:rPr>
        <w:t xml:space="preserve"> na 2014 rok</w:t>
      </w:r>
      <w:r w:rsidR="00EA0D33">
        <w:rPr>
          <w:b/>
        </w:rPr>
        <w:t>, 11 głosami za , 1 radny wstrzymał się od głosu.</w:t>
      </w:r>
    </w:p>
    <w:p w:rsidR="00393A3A" w:rsidRDefault="00393A3A" w:rsidP="00393A3A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3 do niniejszego protokołu.</w:t>
      </w:r>
    </w:p>
    <w:p w:rsidR="00EA0D33" w:rsidRDefault="00EA0D33" w:rsidP="00393A3A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szCs w:val="28"/>
        </w:rPr>
        <w:t xml:space="preserve">2/ </w:t>
      </w:r>
      <w:r w:rsidRPr="00EA0D33">
        <w:rPr>
          <w:szCs w:val="28"/>
          <w:u w:val="single"/>
        </w:rPr>
        <w:t>w sprawie zmiany uchwały w sprawie uchwalenia wieloletniej prognozy finansowej Gminy Kołobrzeg na lata 2014-2024</w:t>
      </w:r>
    </w:p>
    <w:p w:rsidR="00EA0D33" w:rsidRDefault="00EA0D33" w:rsidP="00EA0D33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12 radnych.</w:t>
      </w:r>
    </w:p>
    <w:p w:rsidR="00EA0D33" w:rsidRDefault="00EA0D33" w:rsidP="00EA0D33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Rada Gminy Kołobrzeg podjęła uchwałę Nr XLIV/288/13 w sprawie </w:t>
      </w:r>
      <w:r w:rsidRPr="00EA0D33">
        <w:rPr>
          <w:b/>
          <w:szCs w:val="28"/>
        </w:rPr>
        <w:t>zmiany uchwały w sprawie uchwalenia wieloletniej prognozy finansowej Gminy Kołobrzeg na lata 2014-2024</w:t>
      </w:r>
      <w:r>
        <w:rPr>
          <w:b/>
          <w:szCs w:val="28"/>
        </w:rPr>
        <w:t>, 12 głosami za.</w:t>
      </w:r>
    </w:p>
    <w:p w:rsidR="00EA0D33" w:rsidRDefault="00EA0D33" w:rsidP="00EA0D33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4 do niniejszego protokołu.</w:t>
      </w:r>
    </w:p>
    <w:p w:rsidR="00393A3A" w:rsidRDefault="00393A3A" w:rsidP="00393A3A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 Zamknięcie Sesji.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 udział w obradach i zamknął</w:t>
      </w:r>
      <w:r w:rsidR="00EA0D33">
        <w:rPr>
          <w:b/>
          <w:szCs w:val="28"/>
        </w:rPr>
        <w:t xml:space="preserve"> XLIV</w:t>
      </w:r>
      <w:r>
        <w:rPr>
          <w:b/>
          <w:szCs w:val="28"/>
        </w:rPr>
        <w:t xml:space="preserve"> Nadzwyczajną Sesję Rady Gminy Kołobrzeg.</w:t>
      </w:r>
    </w:p>
    <w:p w:rsidR="00393A3A" w:rsidRDefault="00393A3A" w:rsidP="00393A3A">
      <w:pPr>
        <w:pStyle w:val="Tekstpodstawowy"/>
        <w:spacing w:line="360" w:lineRule="auto"/>
        <w:jc w:val="both"/>
        <w:rPr>
          <w:b/>
          <w:szCs w:val="28"/>
        </w:rPr>
      </w:pPr>
    </w:p>
    <w:p w:rsidR="00393A3A" w:rsidRDefault="00EA0D33" w:rsidP="00393A3A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15:00 – 15</w:t>
      </w:r>
      <w:r w:rsidR="00393A3A">
        <w:rPr>
          <w:sz w:val="28"/>
        </w:rPr>
        <w:t>:15.</w:t>
      </w:r>
    </w:p>
    <w:p w:rsidR="00393A3A" w:rsidRDefault="00393A3A" w:rsidP="00393A3A">
      <w:pPr>
        <w:spacing w:line="360" w:lineRule="auto"/>
        <w:jc w:val="both"/>
        <w:rPr>
          <w:sz w:val="28"/>
        </w:rPr>
      </w:pPr>
    </w:p>
    <w:p w:rsidR="00393A3A" w:rsidRDefault="00393A3A" w:rsidP="00393A3A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393A3A" w:rsidRDefault="00393A3A" w:rsidP="00393A3A"/>
    <w:p w:rsidR="00393A3A" w:rsidRDefault="00EA0D33" w:rsidP="00393A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Wioletta </w:t>
      </w:r>
      <w:proofErr w:type="spellStart"/>
      <w:r>
        <w:rPr>
          <w:b/>
          <w:sz w:val="28"/>
          <w:szCs w:val="28"/>
        </w:rPr>
        <w:t>Pańtak</w:t>
      </w:r>
      <w:proofErr w:type="spellEnd"/>
      <w:r>
        <w:rPr>
          <w:b/>
          <w:sz w:val="28"/>
          <w:szCs w:val="28"/>
        </w:rPr>
        <w:t xml:space="preserve"> </w:t>
      </w:r>
      <w:r w:rsidR="00393A3A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3A3A">
        <w:rPr>
          <w:b/>
          <w:sz w:val="28"/>
          <w:szCs w:val="28"/>
        </w:rPr>
        <w:t>Julian Nowicki</w:t>
      </w:r>
    </w:p>
    <w:p w:rsidR="00393A3A" w:rsidRDefault="00393A3A" w:rsidP="00393A3A">
      <w:pPr>
        <w:spacing w:line="360" w:lineRule="auto"/>
        <w:jc w:val="both"/>
        <w:rPr>
          <w:sz w:val="28"/>
          <w:szCs w:val="28"/>
        </w:rPr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  <w:jc w:val="both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</w:p>
    <w:p w:rsidR="00393A3A" w:rsidRDefault="00393A3A" w:rsidP="00393A3A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393A3A" w:rsidRDefault="00393A3A" w:rsidP="00393A3A"/>
    <w:p w:rsidR="009951C6" w:rsidRDefault="009951C6"/>
    <w:sectPr w:rsidR="009951C6" w:rsidSect="00EA0D33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33" w:rsidRDefault="00EA0D33" w:rsidP="00197341">
      <w:r>
        <w:separator/>
      </w:r>
    </w:p>
  </w:endnote>
  <w:endnote w:type="continuationSeparator" w:id="0">
    <w:p w:rsidR="00EA0D33" w:rsidRDefault="00EA0D33" w:rsidP="0019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504"/>
      <w:docPartObj>
        <w:docPartGallery w:val="Page Numbers (Bottom of Page)"/>
        <w:docPartUnique/>
      </w:docPartObj>
    </w:sdtPr>
    <w:sdtContent>
      <w:p w:rsidR="00EA0D33" w:rsidRDefault="00EA0D3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A0D33" w:rsidRDefault="00EA0D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33" w:rsidRDefault="00EA0D33" w:rsidP="00197341">
      <w:r>
        <w:separator/>
      </w:r>
    </w:p>
  </w:footnote>
  <w:footnote w:type="continuationSeparator" w:id="0">
    <w:p w:rsidR="00EA0D33" w:rsidRDefault="00EA0D33" w:rsidP="00197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A3A"/>
    <w:rsid w:val="00197341"/>
    <w:rsid w:val="00270269"/>
    <w:rsid w:val="00393A3A"/>
    <w:rsid w:val="009717B9"/>
    <w:rsid w:val="009951C6"/>
    <w:rsid w:val="00EA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A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A3A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93A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3A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93A3A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3A3A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unhideWhenUsed/>
    <w:rsid w:val="00393A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A3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A3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2014-07-28T10:01:00Z</cp:lastPrinted>
  <dcterms:created xsi:type="dcterms:W3CDTF">2014-07-28T10:02:00Z</dcterms:created>
  <dcterms:modified xsi:type="dcterms:W3CDTF">2014-07-28T10:02:00Z</dcterms:modified>
</cp:coreProperties>
</file>