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CB" w:rsidRPr="00C25473" w:rsidRDefault="007E69CB" w:rsidP="007E69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4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 OPŁACIE ZA ZMNIEJSZENIE NATURALNEJ RETENCJI TERENOWEJ</w:t>
      </w:r>
    </w:p>
    <w:p w:rsidR="00BD7FE2" w:rsidRPr="006C4E84" w:rsidRDefault="00BD7FE2" w:rsidP="00CC0EC8">
      <w:pPr>
        <w:pStyle w:val="NormalnyWeb"/>
        <w:jc w:val="both"/>
      </w:pPr>
      <w:r w:rsidRPr="006C4E84">
        <w:rPr>
          <w:rStyle w:val="Pogrubienie"/>
        </w:rPr>
        <w:t>1 stycznia 20</w:t>
      </w:r>
      <w:r w:rsidR="00F74295">
        <w:rPr>
          <w:rStyle w:val="Pogrubienie"/>
        </w:rPr>
        <w:t xml:space="preserve">18 roku weszła w życie ustawa z </w:t>
      </w:r>
      <w:r w:rsidRPr="006C4E84">
        <w:rPr>
          <w:rStyle w:val="Pogrubienie"/>
        </w:rPr>
        <w:t>20 lipca 2017 roku Prawo wodne</w:t>
      </w:r>
      <w:r w:rsidR="007E69CB">
        <w:rPr>
          <w:rStyle w:val="Pogrubienie"/>
        </w:rPr>
        <w:t xml:space="preserve">             </w:t>
      </w:r>
      <w:r w:rsidR="00CC0EC8">
        <w:rPr>
          <w:rStyle w:val="Pogrubienie"/>
        </w:rPr>
        <w:t xml:space="preserve"> </w:t>
      </w:r>
      <w:r w:rsidR="00CC0EC8" w:rsidRPr="00CC0EC8">
        <w:rPr>
          <w:rStyle w:val="Pogrubienie"/>
        </w:rPr>
        <w:t>(</w:t>
      </w:r>
      <w:proofErr w:type="spellStart"/>
      <w:r w:rsidR="00CC0EC8" w:rsidRPr="00CC0EC8">
        <w:rPr>
          <w:rStyle w:val="Pogrubienie"/>
        </w:rPr>
        <w:t>t.j</w:t>
      </w:r>
      <w:proofErr w:type="spellEnd"/>
      <w:r w:rsidR="00CC0EC8" w:rsidRPr="00CC0EC8">
        <w:rPr>
          <w:rStyle w:val="Pogrubienie"/>
        </w:rPr>
        <w:t xml:space="preserve">. Dz. U. </w:t>
      </w:r>
      <w:r w:rsidR="00CC0EC8">
        <w:rPr>
          <w:rStyle w:val="Pogrubienie"/>
        </w:rPr>
        <w:t xml:space="preserve">z 2020 r. poz. 310 z </w:t>
      </w:r>
      <w:proofErr w:type="spellStart"/>
      <w:r w:rsidR="00CC0EC8">
        <w:rPr>
          <w:rStyle w:val="Pogrubienie"/>
        </w:rPr>
        <w:t>późn</w:t>
      </w:r>
      <w:proofErr w:type="spellEnd"/>
      <w:r w:rsidR="00CC0EC8">
        <w:rPr>
          <w:rStyle w:val="Pogrubienie"/>
        </w:rPr>
        <w:t xml:space="preserve">. zm.), </w:t>
      </w:r>
      <w:r w:rsidR="00F74295">
        <w:rPr>
          <w:rStyle w:val="Pogrubienie"/>
        </w:rPr>
        <w:t xml:space="preserve">wprowadzająca zmiany w </w:t>
      </w:r>
      <w:r w:rsidRPr="006C4E84">
        <w:rPr>
          <w:rStyle w:val="Pogrubienie"/>
        </w:rPr>
        <w:t>zakresie gospodarowania wodam</w:t>
      </w:r>
      <w:r w:rsidR="00F74295">
        <w:rPr>
          <w:rStyle w:val="Pogrubienie"/>
        </w:rPr>
        <w:t xml:space="preserve">i oraz opłat za usługi wodne, w </w:t>
      </w:r>
      <w:r w:rsidRPr="006C4E84">
        <w:rPr>
          <w:rStyle w:val="Pogrubienie"/>
        </w:rPr>
        <w:t>tym opłaty za zmniejszenie naturalnej retencji terenowej.</w:t>
      </w:r>
    </w:p>
    <w:p w:rsidR="00F74295" w:rsidRDefault="00F74295" w:rsidP="00A62C07">
      <w:pPr>
        <w:pStyle w:val="NormalnyWeb"/>
        <w:jc w:val="both"/>
      </w:pPr>
      <w:r w:rsidRPr="00150479">
        <w:t>Zgodnie z art. 269 ust. 1 </w:t>
      </w:r>
      <w:proofErr w:type="spellStart"/>
      <w:r w:rsidRPr="00150479">
        <w:t>pkt</w:t>
      </w:r>
      <w:proofErr w:type="spellEnd"/>
      <w:r w:rsidRPr="00150479">
        <w:t xml:space="preserve"> 1 oraz art. 272 ust. 22 Prawa wodnego osoby fizyczne, </w:t>
      </w:r>
      <w:r w:rsidR="00A62C07">
        <w:t xml:space="preserve">osoby prawne, </w:t>
      </w:r>
      <w:r w:rsidRPr="00150479">
        <w:t>jednostki organizacyjne</w:t>
      </w:r>
      <w:r w:rsidR="00A62C07">
        <w:t xml:space="preserve"> w tym spółki</w:t>
      </w:r>
      <w:r w:rsidRPr="00150479">
        <w:t xml:space="preserve"> nieposiadające osobowości prawnej będące: </w:t>
      </w:r>
      <w:r w:rsidR="00A62C07">
        <w:t xml:space="preserve">          a) </w:t>
      </w:r>
      <w:r w:rsidRPr="00150479">
        <w:t>właścicielami nieruchomości lub obiektów budowlanych,</w:t>
      </w:r>
      <w:r w:rsidR="00A62C07">
        <w:tab/>
      </w:r>
      <w:r w:rsidR="00A62C07">
        <w:tab/>
        <w:t xml:space="preserve">                              b) </w:t>
      </w:r>
      <w:r w:rsidRPr="00150479">
        <w:t>posiadaczami samoistnymi nieruchomości lub obiektów budowlanych,</w:t>
      </w:r>
      <w:r w:rsidR="00A62C07">
        <w:t xml:space="preserve"> </w:t>
      </w:r>
      <w:r w:rsidR="00A62C07">
        <w:tab/>
      </w:r>
      <w:r w:rsidR="00A62C07">
        <w:tab/>
        <w:t xml:space="preserve">        c) </w:t>
      </w:r>
      <w:r w:rsidRPr="00150479">
        <w:t xml:space="preserve">użytkownikami wieczystymi gruntów,     </w:t>
      </w:r>
      <w:r w:rsidR="00A62C07">
        <w:tab/>
      </w:r>
      <w:r w:rsidR="00A62C07">
        <w:tab/>
      </w:r>
      <w:r w:rsidR="00A62C07">
        <w:tab/>
      </w:r>
      <w:r w:rsidR="00A62C07">
        <w:tab/>
      </w:r>
      <w:r w:rsidR="00A62C07">
        <w:tab/>
      </w:r>
      <w:r w:rsidR="00A62C07">
        <w:tab/>
        <w:t xml:space="preserve">                    d) </w:t>
      </w:r>
      <w:r w:rsidRPr="00150479">
        <w:t>posiadaczami nieruchomości lub ich części albo obiektów budowlanych lub ich części,</w:t>
      </w:r>
      <w:r w:rsidR="00150479">
        <w:t xml:space="preserve"> </w:t>
      </w:r>
      <w:r w:rsidRPr="00150479">
        <w:t xml:space="preserve">stanowiących własność Skarbu Państwa lub jednostki samorządu terytorialnego, </w:t>
      </w:r>
      <w:r w:rsidR="00150479">
        <w:t xml:space="preserve">                 </w:t>
      </w:r>
      <w:r w:rsidR="00A62C07">
        <w:t xml:space="preserve">   </w:t>
      </w:r>
      <w:r w:rsidR="00150479">
        <w:t xml:space="preserve"> </w:t>
      </w:r>
      <w:r w:rsidR="00A62C07">
        <w:t xml:space="preserve">- </w:t>
      </w:r>
      <w:r w:rsidRPr="00150479">
        <w:t>które na skutek wykonywania na nieruchomości o powierzchni powyżej 3500</w:t>
      </w:r>
      <w:r w:rsidR="00150479">
        <w:t xml:space="preserve"> </w:t>
      </w:r>
      <w:r w:rsidRPr="00150479">
        <w:t>m</w:t>
      </w:r>
      <w:r w:rsidRPr="00150479">
        <w:rPr>
          <w:vertAlign w:val="superscript"/>
        </w:rPr>
        <w:t>2</w:t>
      </w:r>
      <w:r w:rsidRPr="00150479">
        <w:t xml:space="preserve"> robót lub obiektów budowlanych trwale związanych z gruntem, wpłynęły na zmniejszenie naturalnej retencji terenowej przez wyłączenie więcej niż 70</w:t>
      </w:r>
      <w:r w:rsidR="00B3712C">
        <w:t xml:space="preserve"> </w:t>
      </w:r>
      <w:r w:rsidRPr="00150479">
        <w:t>% powierzchni nieruchomości z powierzchni biologicznie czynnej na obszarach nieujętych w systemy kanalizacji otwartej lub zamkniętej, zobowiązane są do uiszczania opłaty za usługi wodne za zmniejszenie naturalnej retencji</w:t>
      </w:r>
      <w:r>
        <w:t>.</w:t>
      </w:r>
    </w:p>
    <w:p w:rsidR="00BD7FE2" w:rsidRPr="006C4E84" w:rsidRDefault="00BD7FE2" w:rsidP="007A0560">
      <w:pPr>
        <w:pStyle w:val="NormalnyWeb"/>
        <w:jc w:val="both"/>
      </w:pPr>
      <w:r w:rsidRPr="006C4E84">
        <w:t>Zgodnie z art. 270 ust. 7 ustawy Pr</w:t>
      </w:r>
      <w:r w:rsidR="002C2DE3" w:rsidRPr="006C4E84">
        <w:t>awo wodne, wysokość opłaty za w</w:t>
      </w:r>
      <w:r w:rsidRPr="006C4E84">
        <w:t>w</w:t>
      </w:r>
      <w:r w:rsidR="002C2DE3" w:rsidRPr="006C4E84">
        <w:t>.</w:t>
      </w:r>
      <w:r w:rsidRPr="006C4E84">
        <w:t xml:space="preserve"> usługę zależy od wielkości powierzchni uszczelnionej, rozumianej jako powierzchnia zabudowy wyłączona z powierzchni biologicznie czynnej oraz zastosowania kompensacji retencyjnej. Sposób obliczenia opłaty za tę usługę</w:t>
      </w:r>
      <w:r w:rsidR="00F74295">
        <w:t xml:space="preserve"> wodną reguluje art. 272 ust. 8 </w:t>
      </w:r>
      <w:r w:rsidRPr="006C4E84">
        <w:t>ustawy Prawo wodne.</w:t>
      </w:r>
    </w:p>
    <w:p w:rsidR="00BD7FE2" w:rsidRPr="006C4E84" w:rsidRDefault="00BD7FE2" w:rsidP="007A0560">
      <w:pPr>
        <w:pStyle w:val="NormalnyWeb"/>
        <w:jc w:val="both"/>
      </w:pPr>
      <w:r w:rsidRPr="006C4E84">
        <w:t>Wysokość opłaty ustala się jako iloczyn jednostkowej stawki opłaty, wyrażonej w m</w:t>
      </w:r>
      <w:r w:rsidRPr="006C4E84">
        <w:rPr>
          <w:vertAlign w:val="superscript"/>
        </w:rPr>
        <w:t>2</w:t>
      </w:r>
      <w:r w:rsidRPr="006C4E84">
        <w:t xml:space="preserve"> wielkości utraconej powierzchni biologicznie czynnej oraz czasu wyrażonego w latach.</w:t>
      </w:r>
    </w:p>
    <w:p w:rsidR="00BD7FE2" w:rsidRPr="006C4E84" w:rsidRDefault="00BD7FE2" w:rsidP="007A0560">
      <w:pPr>
        <w:pStyle w:val="NormalnyWeb"/>
        <w:jc w:val="both"/>
      </w:pPr>
      <w:r w:rsidRPr="006C4E84">
        <w:t>Jednostkowe stawki opłat za usługi wodne za zmniejszenie naturalnej retencji terenowej, zgodnie z Rozporządzeniem Rady Ministrów z dnia 22 grudnia 2017 r.</w:t>
      </w:r>
      <w:r w:rsidR="00CC0EC8">
        <w:t>,</w:t>
      </w:r>
      <w:r w:rsidRPr="006C4E84">
        <w:t xml:space="preserve"> w sprawie jednostkowych stawek opłat za usługi wodne wynoszą:</w:t>
      </w:r>
      <w:r w:rsidR="007A0560">
        <w:tab/>
      </w:r>
      <w:r w:rsidR="00C772D0">
        <w:tab/>
      </w:r>
      <w:r w:rsidR="00C772D0">
        <w:tab/>
      </w:r>
      <w:r w:rsidR="00C772D0">
        <w:tab/>
      </w:r>
      <w:r w:rsidR="00C772D0">
        <w:tab/>
        <w:t xml:space="preserve">       </w:t>
      </w:r>
      <w:r w:rsidRPr="006C4E84">
        <w:t xml:space="preserve">1) bez urządzeń do retencjonowania wody z powierzchni uszczelnionych trwale związanych </w:t>
      </w:r>
      <w:r w:rsidR="00C772D0">
        <w:t xml:space="preserve">  </w:t>
      </w:r>
      <w:r w:rsidRPr="006C4E84">
        <w:t>z gruntem – 0,50 zł za 1 m</w:t>
      </w:r>
      <w:r w:rsidRPr="006C4E84">
        <w:rPr>
          <w:vertAlign w:val="superscript"/>
        </w:rPr>
        <w:t>2</w:t>
      </w:r>
      <w:r w:rsidRPr="006C4E84">
        <w:t xml:space="preserve"> na 1 rok</w:t>
      </w:r>
      <w:r w:rsidR="00C772D0">
        <w:t xml:space="preserve">,                                                </w:t>
      </w:r>
      <w:r w:rsidRPr="00C772D0">
        <w:rPr>
          <w:color w:val="FFFFFF" w:themeColor="background1"/>
        </w:rPr>
        <w:t>;</w:t>
      </w:r>
      <w:r w:rsidR="007A0560" w:rsidRPr="00C772D0">
        <w:rPr>
          <w:color w:val="FFFFFF" w:themeColor="background1"/>
        </w:rPr>
        <w:t xml:space="preserve"> </w:t>
      </w:r>
      <w:r w:rsidR="007A0560">
        <w:t xml:space="preserve">                </w:t>
      </w:r>
      <w:r w:rsidRPr="006C4E84">
        <w:br/>
        <w:t>2) z urządzeniami do retencjonowania wody z powierzchni uszczelnionych o pojemności:</w:t>
      </w:r>
      <w:r w:rsidRPr="006C4E84">
        <w:br/>
        <w:t>a) do 10</w:t>
      </w:r>
      <w:r w:rsidR="00F74295">
        <w:t xml:space="preserve"> </w:t>
      </w:r>
      <w:r w:rsidRPr="006C4E84">
        <w:t>% odpływu rocznego z powierzchni uszczelnionych trwale związanych z gruntem – 0,30 zł za 1 m</w:t>
      </w:r>
      <w:r w:rsidRPr="00F74295">
        <w:rPr>
          <w:vertAlign w:val="superscript"/>
        </w:rPr>
        <w:t>2</w:t>
      </w:r>
      <w:r w:rsidRPr="006C4E84">
        <w:t xml:space="preserve"> na 1 rok</w:t>
      </w:r>
      <w:r w:rsidR="00C772D0">
        <w:t xml:space="preserve">,                                                                </w:t>
      </w:r>
      <w:r w:rsidRPr="00C772D0">
        <w:rPr>
          <w:color w:val="FFFFFF" w:themeColor="background1"/>
        </w:rPr>
        <w:t>,</w:t>
      </w:r>
      <w:r w:rsidRPr="006C4E84">
        <w:br/>
        <w:t>b) od 10</w:t>
      </w:r>
      <w:r w:rsidR="00C772D0">
        <w:t xml:space="preserve"> </w:t>
      </w:r>
      <w:r w:rsidR="00F74295">
        <w:t xml:space="preserve">% </w:t>
      </w:r>
      <w:r w:rsidRPr="006C4E84">
        <w:t>do 30</w:t>
      </w:r>
      <w:r w:rsidR="00F74295">
        <w:t xml:space="preserve"> </w:t>
      </w:r>
      <w:r w:rsidRPr="006C4E84">
        <w:t>% odpływu rocznego z obszarów uszczelnionych trwale związanych z gruntem – 0,15 zł za 1 m</w:t>
      </w:r>
      <w:r w:rsidRPr="00F74295">
        <w:rPr>
          <w:vertAlign w:val="superscript"/>
        </w:rPr>
        <w:t>2</w:t>
      </w:r>
      <w:r w:rsidRPr="006C4E84">
        <w:t xml:space="preserve"> na 1 rok</w:t>
      </w:r>
      <w:r w:rsidR="00C772D0">
        <w:t xml:space="preserve">,                                                      </w:t>
      </w:r>
      <w:r w:rsidRPr="00C772D0">
        <w:rPr>
          <w:color w:val="FFFFFF" w:themeColor="background1"/>
        </w:rPr>
        <w:t>,</w:t>
      </w:r>
      <w:r w:rsidR="007A0560">
        <w:t xml:space="preserve">          </w:t>
      </w:r>
      <w:r w:rsidRPr="006C4E84">
        <w:br/>
        <w:t>c) powyżej 30</w:t>
      </w:r>
      <w:r w:rsidR="00F74295">
        <w:t xml:space="preserve"> </w:t>
      </w:r>
      <w:r w:rsidRPr="006C4E84">
        <w:t xml:space="preserve">% odpływu rocznego z powierzchni uszczelnionych trwale związanych </w:t>
      </w:r>
      <w:r w:rsidR="00F74295">
        <w:t>z</w:t>
      </w:r>
      <w:r w:rsidRPr="006C4E84">
        <w:t> gruntem – 0,05 zł za 1 m</w:t>
      </w:r>
      <w:r w:rsidRPr="00F74295">
        <w:rPr>
          <w:vertAlign w:val="superscript"/>
        </w:rPr>
        <w:t>2</w:t>
      </w:r>
      <w:r w:rsidRPr="006C4E84">
        <w:t xml:space="preserve"> na 1 rok.</w:t>
      </w:r>
      <w:r w:rsidR="00C772D0">
        <w:t xml:space="preserve"> </w:t>
      </w:r>
    </w:p>
    <w:p w:rsidR="0034552E" w:rsidRPr="006C4E84" w:rsidRDefault="0034552E" w:rsidP="003455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C4E84">
        <w:rPr>
          <w:rFonts w:ascii="Times New Roman" w:hAnsi="Times New Roman" w:cs="Times New Roman"/>
          <w:b/>
          <w:sz w:val="24"/>
          <w:szCs w:val="24"/>
          <w:u w:val="single"/>
        </w:rPr>
        <w:t xml:space="preserve">Zgodnie z art. 552 ust. 2b </w:t>
      </w:r>
      <w:proofErr w:type="spellStart"/>
      <w:r w:rsidRPr="006C4E84">
        <w:rPr>
          <w:rFonts w:ascii="Times New Roman" w:hAnsi="Times New Roman" w:cs="Times New Roman"/>
          <w:b/>
          <w:sz w:val="24"/>
          <w:szCs w:val="24"/>
          <w:u w:val="single"/>
        </w:rPr>
        <w:t>pkt</w:t>
      </w:r>
      <w:proofErr w:type="spellEnd"/>
      <w:r w:rsidRPr="006C4E84">
        <w:rPr>
          <w:rFonts w:ascii="Times New Roman" w:hAnsi="Times New Roman" w:cs="Times New Roman"/>
          <w:b/>
          <w:sz w:val="24"/>
          <w:szCs w:val="24"/>
          <w:u w:val="single"/>
        </w:rPr>
        <w:t xml:space="preserve"> 2 Prawo wodne, </w:t>
      </w:r>
      <w:r w:rsidR="006C4E84" w:rsidRPr="006C4E84">
        <w:rPr>
          <w:rFonts w:ascii="Times New Roman" w:hAnsi="Times New Roman" w:cs="Times New Roman"/>
          <w:b/>
          <w:sz w:val="24"/>
          <w:szCs w:val="24"/>
          <w:u w:val="single"/>
        </w:rPr>
        <w:t>podmioty obowiązane do ponoszenia opłat w</w:t>
      </w:r>
      <w:r w:rsidRPr="006C4E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ładający nieruchomością o powierzchni powyżej 3500 </w:t>
      </w:r>
      <w:proofErr w:type="spellStart"/>
      <w:r w:rsidRPr="006C4E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m²</w:t>
      </w:r>
      <w:proofErr w:type="spellEnd"/>
      <w:r w:rsidRPr="006C4E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, która została zabudowana w co najmniej 70</w:t>
      </w:r>
      <w:r w:rsidR="00F742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6C4E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% zobowiązani są do przedstawienia danych dotyczących wielkości utraconej powierzchni biologicznie czynnej w </w:t>
      </w:r>
      <w:proofErr w:type="spellStart"/>
      <w:r w:rsidRPr="006C4E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m²</w:t>
      </w:r>
      <w:proofErr w:type="spellEnd"/>
      <w:r w:rsidRPr="006C4E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, do Wójta Gminy Kołobrzeg w terminie do 30 dni po upływie każdego kwartału</w:t>
      </w:r>
      <w:r w:rsidR="00CC0E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dostarczają</w:t>
      </w:r>
      <w:r w:rsidRPr="006C4E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c</w:t>
      </w:r>
      <w:r w:rsidR="007E69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do Urzędu Gminy </w:t>
      </w:r>
      <w:r w:rsidRPr="006C4E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wypełnione oświadczenie.</w:t>
      </w:r>
    </w:p>
    <w:p w:rsidR="00CD2B4C" w:rsidRPr="00CD2B4C" w:rsidRDefault="00CD2B4C" w:rsidP="00CD2B4C">
      <w:p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B4C">
        <w:rPr>
          <w:rFonts w:ascii="Times New Roman" w:eastAsia="Times New Roman" w:hAnsi="Times New Roman" w:cs="Times New Roman"/>
          <w:sz w:val="24"/>
          <w:szCs w:val="24"/>
        </w:rPr>
        <w:lastRenderedPageBreak/>
        <w:t>Ustalając powierzchnię nieruchomości na potrzeby obliczenia opłaty za usługi wodne za zmniejszenie naturalnej retencji terenowej należy kierować się wskazaną wyżej regułą „jedna księga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wieczysta</w:t>
      </w:r>
      <w:r w:rsidRPr="00CD2B4C">
        <w:rPr>
          <w:rFonts w:ascii="Times New Roman" w:eastAsia="Times New Roman" w:hAnsi="Times New Roman" w:cs="Times New Roman"/>
          <w:sz w:val="24"/>
          <w:szCs w:val="24"/>
        </w:rPr>
        <w:t xml:space="preserve"> – jedna nieruchomość”, niezależnie od tego, ile działek gruntowych obejmuje konkretna księga wieczysta, a także czy działki te graniczą ze sobą, czy też nie.</w:t>
      </w:r>
    </w:p>
    <w:p w:rsidR="00CC0EC8" w:rsidRPr="006C4E84" w:rsidRDefault="00CC0EC8" w:rsidP="00CC0E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 Gminy Kołobrzeg, w formie informacji, przekaże podmiotom obowiązanym do ponoszenia opłat za zmniejszenie naturalnej retencji terenowej, wysokość przedmiotowej opłaty. Wniesienie opłaty powinno nastąpić w terminie 14 dni od dnia, w którym doręczono informację, na konto bankowe Gminy Kołobrzeg wskazane w informacji. </w:t>
      </w:r>
    </w:p>
    <w:p w:rsidR="0034552E" w:rsidRPr="00A62C07" w:rsidRDefault="0034552E" w:rsidP="00A62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E8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dostępne jest na</w:t>
      </w:r>
      <w:r w:rsidR="00C51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stronie BIP </w:t>
      </w:r>
      <w:r w:rsidRPr="006C4E84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 Gminy</w:t>
      </w:r>
      <w:r w:rsidR="00C51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Kołobrzeg a także w formie papierowej w siedzibie Urzędu Gminy Kołobrzeg – pokój nr 25. </w:t>
      </w:r>
      <w:r w:rsidR="00A62C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62C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62C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</w:t>
      </w:r>
      <w:r w:rsidRPr="006C4E84">
        <w:rPr>
          <w:rFonts w:ascii="Times New Roman" w:hAnsi="Times New Roman" w:cs="Times New Roman"/>
          <w:sz w:val="24"/>
          <w:szCs w:val="24"/>
        </w:rPr>
        <w:t xml:space="preserve">Wypełnione oświadczenie należy przesłać </w:t>
      </w:r>
      <w:r w:rsidR="007E69CB" w:rsidRPr="006C4E84">
        <w:rPr>
          <w:rFonts w:ascii="Times New Roman" w:hAnsi="Times New Roman" w:cs="Times New Roman"/>
          <w:sz w:val="24"/>
          <w:szCs w:val="24"/>
        </w:rPr>
        <w:t xml:space="preserve">lub złożyć w siedzibie </w:t>
      </w:r>
      <w:r w:rsidRPr="006C4E84">
        <w:rPr>
          <w:rFonts w:ascii="Times New Roman" w:hAnsi="Times New Roman" w:cs="Times New Roman"/>
          <w:sz w:val="24"/>
          <w:szCs w:val="24"/>
        </w:rPr>
        <w:t>Urzędu Gminy Kołobrzeg,                             ul. Trzebiatowska  48A 78-100 Kołobrzeg. Wszelkie dodatkowe informacje można uzyskać</w:t>
      </w:r>
      <w:r w:rsidR="00C5134C">
        <w:rPr>
          <w:rFonts w:ascii="Times New Roman" w:hAnsi="Times New Roman" w:cs="Times New Roman"/>
          <w:sz w:val="24"/>
          <w:szCs w:val="24"/>
        </w:rPr>
        <w:t xml:space="preserve"> </w:t>
      </w:r>
      <w:r w:rsidRPr="006C4E84">
        <w:rPr>
          <w:rFonts w:ascii="Times New Roman" w:hAnsi="Times New Roman" w:cs="Times New Roman"/>
          <w:sz w:val="24"/>
          <w:szCs w:val="24"/>
        </w:rPr>
        <w:t xml:space="preserve"> w siedzibie Urzędu Gminy Kołobrzeg  przy ul. Trzebiatowskiej 48 A w pokoju nr 25 lub pod numerem telefonu 94 3530442.</w:t>
      </w:r>
    </w:p>
    <w:p w:rsidR="005236C4" w:rsidRPr="006C4E84" w:rsidRDefault="005236C4">
      <w:pPr>
        <w:rPr>
          <w:rFonts w:ascii="Times New Roman" w:hAnsi="Times New Roman" w:cs="Times New Roman"/>
          <w:sz w:val="24"/>
          <w:szCs w:val="24"/>
        </w:rPr>
      </w:pPr>
    </w:p>
    <w:sectPr w:rsidR="005236C4" w:rsidRPr="006C4E84" w:rsidSect="00523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A4BB8"/>
    <w:multiLevelType w:val="hybridMultilevel"/>
    <w:tmpl w:val="D19CF0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D7FE2"/>
    <w:rsid w:val="00150479"/>
    <w:rsid w:val="002C2DE3"/>
    <w:rsid w:val="0034552E"/>
    <w:rsid w:val="00491B40"/>
    <w:rsid w:val="005236C4"/>
    <w:rsid w:val="005A6CC7"/>
    <w:rsid w:val="006C4E84"/>
    <w:rsid w:val="00774552"/>
    <w:rsid w:val="007A0560"/>
    <w:rsid w:val="007E69CB"/>
    <w:rsid w:val="00A62C07"/>
    <w:rsid w:val="00AC0719"/>
    <w:rsid w:val="00B3712C"/>
    <w:rsid w:val="00BA2C42"/>
    <w:rsid w:val="00BD7FE2"/>
    <w:rsid w:val="00C5134C"/>
    <w:rsid w:val="00C772D0"/>
    <w:rsid w:val="00CC0EC8"/>
    <w:rsid w:val="00CD2B4C"/>
    <w:rsid w:val="00F74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6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D7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7FE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D7FE2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371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krylowska</dc:creator>
  <cp:lastModifiedBy>krylowska</cp:lastModifiedBy>
  <cp:revision>7</cp:revision>
  <cp:lastPrinted>2020-05-18T08:30:00Z</cp:lastPrinted>
  <dcterms:created xsi:type="dcterms:W3CDTF">2020-05-05T06:26:00Z</dcterms:created>
  <dcterms:modified xsi:type="dcterms:W3CDTF">2020-05-18T08:30:00Z</dcterms:modified>
</cp:coreProperties>
</file>