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D" w:rsidRPr="006B40B2" w:rsidRDefault="00A81F2D" w:rsidP="00A81F2D">
      <w:pPr>
        <w:spacing w:after="20" w:line="276" w:lineRule="auto"/>
        <w:ind w:firstLine="360"/>
        <w:jc w:val="right"/>
        <w:rPr>
          <w:b/>
          <w:u w:val="single"/>
        </w:rPr>
      </w:pPr>
      <w:r w:rsidRPr="006B40B2">
        <w:rPr>
          <w:b/>
          <w:u w:val="single"/>
        </w:rPr>
        <w:t>PROJEKT</w:t>
      </w:r>
      <w:r w:rsidR="00F86C68">
        <w:rPr>
          <w:b/>
          <w:u w:val="single"/>
        </w:rPr>
        <w:t xml:space="preserve"> 328</w:t>
      </w:r>
    </w:p>
    <w:p w:rsidR="00A81F2D" w:rsidRPr="006B40B2" w:rsidRDefault="00A81F2D" w:rsidP="00A81F2D">
      <w:pPr>
        <w:spacing w:after="20" w:line="276" w:lineRule="auto"/>
        <w:ind w:firstLine="360"/>
        <w:jc w:val="center"/>
        <w:rPr>
          <w:b/>
        </w:rPr>
      </w:pPr>
    </w:p>
    <w:p w:rsidR="00A81F2D" w:rsidRPr="006B40B2" w:rsidRDefault="00A81F2D" w:rsidP="00A81F2D">
      <w:pPr>
        <w:spacing w:after="20" w:line="276" w:lineRule="auto"/>
        <w:ind w:firstLine="360"/>
        <w:jc w:val="center"/>
        <w:rPr>
          <w:b/>
        </w:rPr>
      </w:pPr>
      <w:r w:rsidRPr="006B40B2">
        <w:rPr>
          <w:b/>
        </w:rPr>
        <w:t>Uchwała Nr …………………</w:t>
      </w:r>
    </w:p>
    <w:p w:rsidR="00A81F2D" w:rsidRPr="006B40B2" w:rsidRDefault="00A81F2D" w:rsidP="00A81F2D">
      <w:pPr>
        <w:spacing w:after="20" w:line="276" w:lineRule="auto"/>
        <w:jc w:val="center"/>
        <w:rPr>
          <w:b/>
        </w:rPr>
      </w:pPr>
      <w:r w:rsidRPr="006B40B2">
        <w:rPr>
          <w:b/>
        </w:rPr>
        <w:t xml:space="preserve">Rady Gminy Kołobrzeg  </w:t>
      </w:r>
    </w:p>
    <w:p w:rsidR="00A81F2D" w:rsidRPr="006B40B2" w:rsidRDefault="00A81F2D" w:rsidP="00C145DA">
      <w:pPr>
        <w:spacing w:after="20" w:line="276" w:lineRule="auto"/>
        <w:jc w:val="center"/>
        <w:rPr>
          <w:b/>
        </w:rPr>
      </w:pPr>
      <w:r w:rsidRPr="006B40B2">
        <w:rPr>
          <w:b/>
        </w:rPr>
        <w:t>z dnia ………………………………</w:t>
      </w:r>
    </w:p>
    <w:p w:rsidR="00A81F2D" w:rsidRPr="006B40B2" w:rsidRDefault="006B40B2" w:rsidP="00A81F2D">
      <w:pPr>
        <w:spacing w:after="20" w:line="276" w:lineRule="auto"/>
        <w:jc w:val="center"/>
        <w:rPr>
          <w:b/>
        </w:rPr>
      </w:pPr>
      <w:r>
        <w:rPr>
          <w:b/>
        </w:rPr>
        <w:t>zmieniająca uchwałę w sprawie</w:t>
      </w:r>
      <w:r w:rsidR="00A81F2D" w:rsidRPr="006B40B2">
        <w:rPr>
          <w:b/>
        </w:rPr>
        <w:t xml:space="preserve"> przystąpienia do sporządzenia miejscowego planu  zagospodarowania przestrzennego Gminy Kołobrzeg dla obrębów Karcino i Nowogardek</w:t>
      </w:r>
    </w:p>
    <w:p w:rsidR="006C0148" w:rsidRPr="006B40B2" w:rsidRDefault="006C0148" w:rsidP="00F86C68">
      <w:pPr>
        <w:spacing w:afterLines="20"/>
        <w:jc w:val="center"/>
      </w:pPr>
    </w:p>
    <w:p w:rsidR="00346A2F" w:rsidRPr="006B40B2" w:rsidRDefault="00346A2F" w:rsidP="00F86C68">
      <w:pPr>
        <w:autoSpaceDE w:val="0"/>
        <w:autoSpaceDN w:val="0"/>
        <w:adjustRightInd w:val="0"/>
        <w:spacing w:afterLines="20"/>
        <w:jc w:val="both"/>
      </w:pPr>
      <w:r w:rsidRPr="006B40B2">
        <w:t xml:space="preserve">        Na podstawie art.</w:t>
      </w:r>
      <w:r w:rsidR="00530709" w:rsidRPr="006B40B2">
        <w:t xml:space="preserve"> </w:t>
      </w:r>
      <w:r w:rsidRPr="006B40B2">
        <w:t>14 ust.</w:t>
      </w:r>
      <w:r w:rsidR="00981884" w:rsidRPr="006B40B2">
        <w:t xml:space="preserve"> </w:t>
      </w:r>
      <w:r w:rsidRPr="006B40B2">
        <w:t>1 i ust.</w:t>
      </w:r>
      <w:r w:rsidR="00981884" w:rsidRPr="006B40B2">
        <w:t xml:space="preserve"> </w:t>
      </w:r>
      <w:r w:rsidRPr="006B40B2">
        <w:t xml:space="preserve">2 ustawy z dnia 27 marca 2003 r. o planowaniu </w:t>
      </w:r>
      <w:r w:rsidRPr="006B40B2">
        <w:br/>
        <w:t xml:space="preserve">i zagospodarowaniu przestrzennym  </w:t>
      </w:r>
      <w:r w:rsidRPr="006B40B2">
        <w:rPr>
          <w:rFonts w:eastAsia="SimSun"/>
          <w:lang w:eastAsia="zh-CN"/>
        </w:rPr>
        <w:t>(</w:t>
      </w:r>
      <w:r w:rsidR="00530709" w:rsidRPr="006B40B2">
        <w:t>t</w:t>
      </w:r>
      <w:r w:rsidR="00981884" w:rsidRPr="006B40B2">
        <w:t>.</w:t>
      </w:r>
      <w:r w:rsidR="00C145DA" w:rsidRPr="006B40B2">
        <w:t xml:space="preserve"> </w:t>
      </w:r>
      <w:r w:rsidR="00981884" w:rsidRPr="006B40B2">
        <w:t>j. Dz.U.201</w:t>
      </w:r>
      <w:r w:rsidR="006B40B2">
        <w:t>7</w:t>
      </w:r>
      <w:r w:rsidRPr="006B40B2">
        <w:t>.</w:t>
      </w:r>
      <w:r w:rsidR="00981884" w:rsidRPr="006B40B2">
        <w:t xml:space="preserve"> poz. </w:t>
      </w:r>
      <w:r w:rsidR="006B40B2">
        <w:t>1073</w:t>
      </w:r>
      <w:r w:rsidR="00A81F2D" w:rsidRPr="006B40B2">
        <w:rPr>
          <w:rStyle w:val="Odwoanieprzypisudolnego"/>
        </w:rPr>
        <w:footnoteReference w:id="1"/>
      </w:r>
      <w:r w:rsidRPr="006B40B2">
        <w:rPr>
          <w:rFonts w:eastAsia="SimSun"/>
          <w:lang w:eastAsia="zh-CN"/>
        </w:rPr>
        <w:t>)</w:t>
      </w:r>
      <w:r w:rsidRPr="006B40B2">
        <w:t xml:space="preserve"> Rada Gminy Kołobrzeg uchwala, co następuje:</w:t>
      </w:r>
    </w:p>
    <w:p w:rsidR="00346A2F" w:rsidRPr="006B40B2" w:rsidRDefault="00346A2F" w:rsidP="00F86C68">
      <w:pPr>
        <w:spacing w:afterLines="20"/>
        <w:jc w:val="both"/>
      </w:pPr>
    </w:p>
    <w:p w:rsidR="00346A2F" w:rsidRPr="006B40B2" w:rsidRDefault="00346A2F" w:rsidP="00F86C68">
      <w:pPr>
        <w:spacing w:afterLines="20"/>
        <w:jc w:val="both"/>
        <w:rPr>
          <w:bCs/>
        </w:rPr>
      </w:pPr>
      <w:r w:rsidRPr="006B40B2">
        <w:rPr>
          <w:bCs/>
        </w:rPr>
        <w:t xml:space="preserve">§1.  </w:t>
      </w:r>
      <w:r w:rsidR="000858BF">
        <w:rPr>
          <w:bCs/>
        </w:rPr>
        <w:t>Załącznik</w:t>
      </w:r>
      <w:r w:rsidR="006B40B2">
        <w:rPr>
          <w:bCs/>
        </w:rPr>
        <w:t xml:space="preserve"> do Uchwały Nr  XXIII/215/2017 </w:t>
      </w:r>
      <w:r w:rsidR="00426B73">
        <w:rPr>
          <w:bCs/>
        </w:rPr>
        <w:t xml:space="preserve">Rady Gminy Kołobrzeg </w:t>
      </w:r>
      <w:r w:rsidR="006B40B2">
        <w:rPr>
          <w:bCs/>
        </w:rPr>
        <w:t>z dnia 21 marca</w:t>
      </w:r>
      <w:r w:rsidR="00426B73">
        <w:rPr>
          <w:bCs/>
        </w:rPr>
        <w:t xml:space="preserve"> 201</w:t>
      </w:r>
      <w:r w:rsidR="000858BF">
        <w:rPr>
          <w:bCs/>
        </w:rPr>
        <w:t xml:space="preserve">7 r. w sprawie przystąpienia do </w:t>
      </w:r>
      <w:r w:rsidR="00426B73" w:rsidRPr="00426B73">
        <w:rPr>
          <w:bCs/>
        </w:rPr>
        <w:t>sporządzenia miejscowego planu  zagospodarowania przestrzennego Gminy Kołobrzeg dla obrębów Karcino i Nowogardek</w:t>
      </w:r>
      <w:r w:rsidR="00426B73">
        <w:rPr>
          <w:bCs/>
        </w:rPr>
        <w:t xml:space="preserve"> </w:t>
      </w:r>
      <w:r w:rsidR="000858BF">
        <w:rPr>
          <w:bCs/>
        </w:rPr>
        <w:t>otrzymuje brzmienie jak załącznik</w:t>
      </w:r>
      <w:r w:rsidR="00426B73">
        <w:rPr>
          <w:bCs/>
        </w:rPr>
        <w:t xml:space="preserve"> do niniejszej uchwały.</w:t>
      </w:r>
    </w:p>
    <w:p w:rsidR="00346A2F" w:rsidRPr="006B40B2" w:rsidRDefault="00A81F2D" w:rsidP="00F86C68">
      <w:pPr>
        <w:spacing w:afterLines="20"/>
        <w:jc w:val="both"/>
        <w:rPr>
          <w:bCs/>
        </w:rPr>
      </w:pPr>
      <w:r w:rsidRPr="006B40B2">
        <w:rPr>
          <w:bCs/>
        </w:rPr>
        <w:t>§</w:t>
      </w:r>
      <w:r w:rsidR="000858BF">
        <w:rPr>
          <w:bCs/>
        </w:rPr>
        <w:t>2</w:t>
      </w:r>
      <w:r w:rsidR="00346A2F" w:rsidRPr="006B40B2">
        <w:rPr>
          <w:bCs/>
        </w:rPr>
        <w:t xml:space="preserve">.  Wykonanie uchwały powierza się </w:t>
      </w:r>
      <w:r w:rsidR="00346A2F" w:rsidRPr="006B40B2">
        <w:t xml:space="preserve"> Wójtowi Gminy Kołobrzeg.</w:t>
      </w:r>
    </w:p>
    <w:p w:rsidR="00346A2F" w:rsidRPr="006B40B2" w:rsidRDefault="00A81F2D" w:rsidP="00F86C68">
      <w:pPr>
        <w:spacing w:afterLines="20"/>
        <w:jc w:val="both"/>
        <w:rPr>
          <w:bCs/>
        </w:rPr>
      </w:pPr>
      <w:r w:rsidRPr="006B40B2">
        <w:rPr>
          <w:bCs/>
        </w:rPr>
        <w:t>§</w:t>
      </w:r>
      <w:r w:rsidR="000858BF">
        <w:rPr>
          <w:bCs/>
        </w:rPr>
        <w:t>3</w:t>
      </w:r>
      <w:r w:rsidR="00346A2F" w:rsidRPr="006B40B2">
        <w:rPr>
          <w:bCs/>
        </w:rPr>
        <w:t>.  Uchwała wchodzi w życie z dniem podjęcia.</w:t>
      </w:r>
    </w:p>
    <w:p w:rsidR="00346A2F" w:rsidRPr="006B40B2" w:rsidRDefault="00346A2F" w:rsidP="00F86C68">
      <w:pPr>
        <w:spacing w:afterLines="20"/>
        <w:rPr>
          <w:lang w:eastAsia="zh-CN"/>
        </w:rPr>
      </w:pPr>
    </w:p>
    <w:p w:rsidR="00530709" w:rsidRPr="006B40B2" w:rsidRDefault="00530709" w:rsidP="00F86C68">
      <w:pPr>
        <w:spacing w:afterLines="20"/>
        <w:rPr>
          <w:lang w:eastAsia="zh-CN"/>
        </w:rPr>
      </w:pPr>
    </w:p>
    <w:p w:rsidR="00530709" w:rsidRPr="006B40B2" w:rsidRDefault="00530709" w:rsidP="00F86C68">
      <w:pPr>
        <w:spacing w:afterLines="20"/>
        <w:rPr>
          <w:lang w:eastAsia="zh-CN"/>
        </w:rPr>
      </w:pPr>
    </w:p>
    <w:p w:rsidR="006C0148" w:rsidRPr="006B40B2" w:rsidRDefault="006C0148" w:rsidP="00F86C68">
      <w:pPr>
        <w:spacing w:afterLines="20"/>
        <w:rPr>
          <w:lang w:eastAsia="zh-CN"/>
        </w:rPr>
      </w:pPr>
    </w:p>
    <w:p w:rsidR="006C0148" w:rsidRPr="006B40B2" w:rsidRDefault="00346A2F" w:rsidP="00F86C68">
      <w:pPr>
        <w:spacing w:afterLines="20"/>
        <w:ind w:left="4956" w:firstLine="708"/>
        <w:jc w:val="center"/>
        <w:rPr>
          <w:lang w:eastAsia="zh-CN"/>
        </w:rPr>
      </w:pPr>
      <w:r w:rsidRPr="006B40B2">
        <w:rPr>
          <w:lang w:eastAsia="zh-CN"/>
        </w:rPr>
        <w:t xml:space="preserve">Przewodniczący Rady Gminy </w:t>
      </w:r>
    </w:p>
    <w:p w:rsidR="006C0148" w:rsidRPr="006B40B2" w:rsidRDefault="006C0148" w:rsidP="00F86C68">
      <w:pPr>
        <w:spacing w:afterLines="20"/>
        <w:ind w:left="4956" w:firstLine="708"/>
        <w:jc w:val="center"/>
        <w:rPr>
          <w:lang w:eastAsia="zh-CN"/>
        </w:rPr>
      </w:pPr>
    </w:p>
    <w:p w:rsidR="006C0148" w:rsidRPr="006B40B2" w:rsidRDefault="006C0148" w:rsidP="00F86C68">
      <w:pPr>
        <w:spacing w:afterLines="20"/>
        <w:ind w:left="4956" w:firstLine="708"/>
        <w:jc w:val="center"/>
        <w:rPr>
          <w:lang w:eastAsia="zh-CN"/>
        </w:rPr>
      </w:pPr>
    </w:p>
    <w:p w:rsidR="00346A2F" w:rsidRPr="006B40B2" w:rsidRDefault="00346A2F" w:rsidP="00F86C68">
      <w:pPr>
        <w:spacing w:afterLines="20"/>
        <w:ind w:left="4956" w:firstLine="708"/>
        <w:jc w:val="center"/>
        <w:rPr>
          <w:lang w:eastAsia="zh-CN"/>
        </w:rPr>
      </w:pPr>
      <w:r w:rsidRPr="006B40B2">
        <w:rPr>
          <w:lang w:eastAsia="zh-CN"/>
        </w:rPr>
        <w:t xml:space="preserve"> Julian Nowicki</w:t>
      </w:r>
    </w:p>
    <w:p w:rsidR="00346A2F" w:rsidRPr="006B40B2" w:rsidRDefault="00346A2F" w:rsidP="00F86C68">
      <w:pPr>
        <w:spacing w:afterLines="20"/>
        <w:ind w:firstLine="360"/>
        <w:jc w:val="center"/>
        <w:rPr>
          <w:lang w:eastAsia="zh-CN"/>
        </w:rPr>
      </w:pPr>
    </w:p>
    <w:p w:rsidR="00346A2F" w:rsidRPr="006B40B2" w:rsidRDefault="00346A2F" w:rsidP="00F86C68">
      <w:pPr>
        <w:spacing w:afterLines="20"/>
        <w:ind w:firstLine="360"/>
        <w:jc w:val="center"/>
        <w:rPr>
          <w:lang w:eastAsia="zh-CN"/>
        </w:rPr>
      </w:pPr>
    </w:p>
    <w:p w:rsidR="00346A2F" w:rsidRPr="006B40B2" w:rsidRDefault="00346A2F" w:rsidP="00F86C68">
      <w:pPr>
        <w:spacing w:afterLines="20"/>
        <w:ind w:firstLine="360"/>
        <w:jc w:val="center"/>
        <w:rPr>
          <w:lang w:eastAsia="zh-CN"/>
        </w:rPr>
      </w:pPr>
    </w:p>
    <w:p w:rsidR="00346A2F" w:rsidRPr="006B40B2" w:rsidRDefault="00346A2F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9C6F2D" w:rsidRPr="006B40B2" w:rsidRDefault="009C6F2D" w:rsidP="00F86C68">
      <w:pPr>
        <w:spacing w:afterLines="20"/>
        <w:ind w:firstLine="360"/>
        <w:jc w:val="center"/>
        <w:rPr>
          <w:lang w:eastAsia="zh-CN"/>
        </w:rPr>
      </w:pPr>
    </w:p>
    <w:p w:rsidR="00C145DA" w:rsidRPr="006B40B2" w:rsidRDefault="00C145DA">
      <w:pPr>
        <w:spacing w:after="200" w:line="276" w:lineRule="auto"/>
        <w:rPr>
          <w:lang w:eastAsia="zh-CN"/>
        </w:rPr>
      </w:pPr>
    </w:p>
    <w:p w:rsidR="00426B73" w:rsidRDefault="00426B73" w:rsidP="00F86C68">
      <w:pPr>
        <w:spacing w:afterLines="20" w:line="276" w:lineRule="auto"/>
        <w:jc w:val="center"/>
        <w:rPr>
          <w:lang w:eastAsia="zh-CN"/>
        </w:rPr>
      </w:pPr>
      <w:r>
        <w:rPr>
          <w:lang w:eastAsia="zh-CN"/>
        </w:rPr>
        <w:br/>
      </w:r>
    </w:p>
    <w:p w:rsidR="00426B73" w:rsidRDefault="00426B73">
      <w:pPr>
        <w:spacing w:after="200" w:line="276" w:lineRule="auto"/>
        <w:rPr>
          <w:lang w:eastAsia="zh-CN"/>
        </w:rPr>
      </w:pPr>
      <w:r>
        <w:rPr>
          <w:lang w:eastAsia="zh-CN"/>
        </w:rPr>
        <w:br w:type="page"/>
      </w:r>
    </w:p>
    <w:p w:rsidR="00AA13C8" w:rsidRPr="006B40B2" w:rsidRDefault="00AA13C8" w:rsidP="00F86C68">
      <w:pPr>
        <w:spacing w:afterLines="20" w:line="276" w:lineRule="auto"/>
        <w:jc w:val="center"/>
        <w:rPr>
          <w:rFonts w:eastAsia="Calibri"/>
          <w:b/>
          <w:bCs/>
          <w:lang w:eastAsia="en-US"/>
        </w:rPr>
      </w:pPr>
      <w:r w:rsidRPr="006B40B2">
        <w:rPr>
          <w:lang w:eastAsia="zh-CN"/>
        </w:rPr>
        <w:lastRenderedPageBreak/>
        <w:t>Uzasadnienie</w:t>
      </w:r>
    </w:p>
    <w:p w:rsidR="00AA13C8" w:rsidRPr="006B40B2" w:rsidRDefault="00AA13C8" w:rsidP="00F86C68">
      <w:pPr>
        <w:spacing w:afterLines="20" w:line="276" w:lineRule="auto"/>
        <w:ind w:firstLine="360"/>
        <w:jc w:val="both"/>
        <w:rPr>
          <w:lang w:eastAsia="zh-CN"/>
        </w:rPr>
      </w:pPr>
    </w:p>
    <w:p w:rsidR="00426B73" w:rsidRDefault="00426B73" w:rsidP="00F86C68">
      <w:pPr>
        <w:spacing w:afterLines="20" w:line="276" w:lineRule="auto"/>
        <w:ind w:firstLine="708"/>
        <w:jc w:val="both"/>
      </w:pPr>
    </w:p>
    <w:p w:rsidR="00AA13C8" w:rsidRDefault="00AA13C8" w:rsidP="00F86C68">
      <w:pPr>
        <w:spacing w:afterLines="20" w:line="276" w:lineRule="auto"/>
        <w:ind w:firstLine="708"/>
        <w:jc w:val="both"/>
      </w:pPr>
      <w:r w:rsidRPr="006B40B2">
        <w:t xml:space="preserve">Obręby Karcino i Nowogardek w Gminie Kołobrzeg objęte są obowiązującym planem ogólnym zagospodarowania przestrzennego Gminy Kołobrzeg zatwierdzonym uchwałą Rady Gminy Kołobrzeg Nr XVI/84/91 z dnia 30.12.1991 r., ogłoszonym w Dz. Urz. Wojew. Koszalińskiego Nr 3 </w:t>
      </w:r>
      <w:r w:rsidRPr="006B40B2">
        <w:br/>
        <w:t xml:space="preserve">z dnia 29.02.1992 r. ze zmianą zatwierdzoną uchwałą Rady Gminy Kołobrzeg Nr XXXIV/189/97 </w:t>
      </w:r>
      <w:r w:rsidRPr="006B40B2">
        <w:br/>
        <w:t xml:space="preserve">z dnia 30.12.1997 ogłoszoną w Dz. Urz. Wojew. Koszalińskiego Nr 4 z dnia 25.02.1998 r. </w:t>
      </w:r>
      <w:r w:rsidR="00426B73">
        <w:t xml:space="preserve">Działka nr 688/1 obręb Karcino objęta jest zmianą planu ogólnego Gminy Kołobrzeg w obrębach Karcino i Stary Borek zgodnie z Uchwałą Nr XXIX/185/2002 z dnia 28.05.2002 r., gdzie ustalone zostało przeznaczenie części tej działki pod elektrownie wiatrowe. </w:t>
      </w:r>
    </w:p>
    <w:p w:rsidR="00AA13C8" w:rsidRPr="006B40B2" w:rsidRDefault="00426B73" w:rsidP="00F86C68">
      <w:pPr>
        <w:spacing w:afterLines="20" w:line="276" w:lineRule="auto"/>
        <w:ind w:firstLine="708"/>
        <w:jc w:val="both"/>
      </w:pPr>
      <w:r>
        <w:t xml:space="preserve">Podejmuje się uchwałę o zmianie granic opracowania miejscowego planu zagospodarowania przestrzennego </w:t>
      </w:r>
      <w:r w:rsidR="000858BF">
        <w:t xml:space="preserve">zgodnie z załącznikiem graficznym </w:t>
      </w:r>
      <w:r>
        <w:t xml:space="preserve">ze względu na zachowanie obecnych zapisów dla dz. nr 688/1 obręb Karcino. Pozostałe granice objęte opracowaniem planu miejscowego pozostają bez zmian. </w:t>
      </w:r>
    </w:p>
    <w:p w:rsidR="00AA13C8" w:rsidRPr="006B40B2" w:rsidRDefault="00AA13C8" w:rsidP="00F86C68">
      <w:pPr>
        <w:spacing w:afterLines="20" w:line="276" w:lineRule="auto"/>
        <w:ind w:firstLine="708"/>
        <w:jc w:val="both"/>
      </w:pPr>
      <w:r w:rsidRPr="006B40B2">
        <w:t>Planowany zakres  planu jest zgodny z obowiązującym  studium.</w:t>
      </w:r>
    </w:p>
    <w:p w:rsidR="00AA13C8" w:rsidRPr="006B40B2" w:rsidRDefault="00AA13C8" w:rsidP="00F86C68">
      <w:pPr>
        <w:spacing w:afterLines="20" w:line="276" w:lineRule="auto"/>
        <w:contextualSpacing/>
        <w:rPr>
          <w:rFonts w:eastAsia="Calibri"/>
          <w:b/>
          <w:bCs/>
          <w:lang w:eastAsia="en-US"/>
        </w:rPr>
      </w:pPr>
    </w:p>
    <w:p w:rsidR="00AA13C8" w:rsidRPr="006B40B2" w:rsidRDefault="00AA13C8" w:rsidP="00F86C68">
      <w:pPr>
        <w:spacing w:afterLines="20"/>
        <w:contextualSpacing/>
        <w:jc w:val="center"/>
        <w:rPr>
          <w:rFonts w:eastAsia="Calibri"/>
          <w:b/>
          <w:bCs/>
          <w:lang w:eastAsia="en-US"/>
        </w:rPr>
      </w:pPr>
    </w:p>
    <w:p w:rsidR="00AA13C8" w:rsidRPr="006B40B2" w:rsidRDefault="00AA13C8" w:rsidP="00F86C68">
      <w:pPr>
        <w:spacing w:afterLines="20"/>
        <w:contextualSpacing/>
        <w:jc w:val="center"/>
        <w:rPr>
          <w:rFonts w:eastAsia="Calibri"/>
          <w:b/>
          <w:bCs/>
          <w:lang w:eastAsia="en-US"/>
        </w:rPr>
      </w:pPr>
    </w:p>
    <w:p w:rsidR="00AA13C8" w:rsidRPr="006B40B2" w:rsidRDefault="00AA13C8" w:rsidP="00F86C68">
      <w:pPr>
        <w:spacing w:afterLines="20"/>
        <w:contextualSpacing/>
        <w:jc w:val="center"/>
        <w:rPr>
          <w:rFonts w:eastAsia="Calibri"/>
          <w:b/>
          <w:bCs/>
          <w:lang w:eastAsia="en-US"/>
        </w:rPr>
      </w:pPr>
    </w:p>
    <w:p w:rsidR="00346A2F" w:rsidRPr="00105B46" w:rsidRDefault="00AA13C8" w:rsidP="007B0223">
      <w:pPr>
        <w:spacing w:afterLines="20"/>
        <w:rPr>
          <w:rFonts w:eastAsia="Calibri"/>
          <w:b/>
          <w:bCs/>
          <w:lang w:eastAsia="en-US"/>
        </w:rPr>
      </w:pPr>
      <w:r w:rsidRPr="0054223B">
        <w:rPr>
          <w:rFonts w:ascii="Arial" w:hAnsi="Arial" w:cs="Arial"/>
          <w:sz w:val="22"/>
          <w:szCs w:val="22"/>
        </w:rPr>
        <w:t xml:space="preserve"> </w:t>
      </w:r>
    </w:p>
    <w:sectPr w:rsidR="00346A2F" w:rsidRPr="00105B46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9B" w:rsidRDefault="00B7629B" w:rsidP="00CD7E95">
      <w:r>
        <w:separator/>
      </w:r>
    </w:p>
  </w:endnote>
  <w:endnote w:type="continuationSeparator" w:id="0">
    <w:p w:rsidR="00B7629B" w:rsidRDefault="00B7629B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9B" w:rsidRDefault="00B7629B" w:rsidP="00CD7E95">
      <w:r>
        <w:separator/>
      </w:r>
    </w:p>
  </w:footnote>
  <w:footnote w:type="continuationSeparator" w:id="0">
    <w:p w:rsidR="00B7629B" w:rsidRDefault="00B7629B" w:rsidP="00CD7E95">
      <w:r>
        <w:continuationSeparator/>
      </w:r>
    </w:p>
  </w:footnote>
  <w:footnote w:id="1">
    <w:p w:rsidR="00A81F2D" w:rsidRDefault="006B4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A65">
        <w:rPr>
          <w:rFonts w:eastAsia="SimSun"/>
          <w:sz w:val="22"/>
          <w:szCs w:val="22"/>
          <w:lang w:eastAsia="zh-CN"/>
        </w:rPr>
        <w:t>zmiany tekstu jednolitego ustawy zostały ogłoszone w Dz. U z 2017 r. poz. 1566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0858BF"/>
    <w:rsid w:val="000B5E76"/>
    <w:rsid w:val="00105B46"/>
    <w:rsid w:val="001424DE"/>
    <w:rsid w:val="001747F2"/>
    <w:rsid w:val="001D4DED"/>
    <w:rsid w:val="002653C0"/>
    <w:rsid w:val="002F2FA5"/>
    <w:rsid w:val="003327F7"/>
    <w:rsid w:val="00346A2F"/>
    <w:rsid w:val="00380C95"/>
    <w:rsid w:val="003D7949"/>
    <w:rsid w:val="00426B73"/>
    <w:rsid w:val="00482DF9"/>
    <w:rsid w:val="00483FE1"/>
    <w:rsid w:val="004A0287"/>
    <w:rsid w:val="004D3EC7"/>
    <w:rsid w:val="00530709"/>
    <w:rsid w:val="0054223B"/>
    <w:rsid w:val="00582A0F"/>
    <w:rsid w:val="00585CE0"/>
    <w:rsid w:val="00675331"/>
    <w:rsid w:val="006B162D"/>
    <w:rsid w:val="006B40B2"/>
    <w:rsid w:val="006C0148"/>
    <w:rsid w:val="00746F30"/>
    <w:rsid w:val="007722C6"/>
    <w:rsid w:val="00783DC2"/>
    <w:rsid w:val="007A61AC"/>
    <w:rsid w:val="007B0223"/>
    <w:rsid w:val="007F423A"/>
    <w:rsid w:val="0089366A"/>
    <w:rsid w:val="008A37C1"/>
    <w:rsid w:val="008A391B"/>
    <w:rsid w:val="00947136"/>
    <w:rsid w:val="00977614"/>
    <w:rsid w:val="00981884"/>
    <w:rsid w:val="00983163"/>
    <w:rsid w:val="009B312B"/>
    <w:rsid w:val="009C6F2D"/>
    <w:rsid w:val="00A81F2D"/>
    <w:rsid w:val="00A9599F"/>
    <w:rsid w:val="00AA13C8"/>
    <w:rsid w:val="00AC23FD"/>
    <w:rsid w:val="00B7629B"/>
    <w:rsid w:val="00B92AF6"/>
    <w:rsid w:val="00BC0ED2"/>
    <w:rsid w:val="00C145DA"/>
    <w:rsid w:val="00C317FF"/>
    <w:rsid w:val="00C668A9"/>
    <w:rsid w:val="00CB182E"/>
    <w:rsid w:val="00CD04C9"/>
    <w:rsid w:val="00CD7E95"/>
    <w:rsid w:val="00D80E51"/>
    <w:rsid w:val="00E21049"/>
    <w:rsid w:val="00E61FEA"/>
    <w:rsid w:val="00EA3680"/>
    <w:rsid w:val="00F8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F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F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F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EDACB-6EFD-45C5-A927-590E89A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2018-03-15T13:42:00Z</cp:lastPrinted>
  <dcterms:created xsi:type="dcterms:W3CDTF">2018-03-15T13:42:00Z</dcterms:created>
  <dcterms:modified xsi:type="dcterms:W3CDTF">2018-03-16T11:10:00Z</dcterms:modified>
</cp:coreProperties>
</file>