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="002C5FFB">
        <w:rPr>
          <w:rFonts w:cs="Times New Roman"/>
          <w:b/>
        </w:rPr>
        <w:t>8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2C5FFB">
        <w:rPr>
          <w:rFonts w:cs="Times New Roman"/>
          <w:b/>
        </w:rPr>
        <w:t>8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8641C">
        <w:rPr>
          <w:rFonts w:cs="Times New Roman"/>
          <w:b/>
        </w:rPr>
        <w:t>zmieniająca uchwałę</w:t>
      </w:r>
      <w:r w:rsidRPr="00C8641C">
        <w:rPr>
          <w:b/>
        </w:rPr>
        <w:t xml:space="preserve"> </w:t>
      </w:r>
      <w:r w:rsidRPr="00C8641C">
        <w:rPr>
          <w:b/>
          <w:bCs/>
          <w:color w:val="000000"/>
        </w:rPr>
        <w:t>w sprawie</w:t>
      </w:r>
      <w:r w:rsidRPr="00C8641C">
        <w:rPr>
          <w:color w:val="000000"/>
        </w:rPr>
        <w:t> </w:t>
      </w:r>
      <w:r w:rsidRPr="00C8641C">
        <w:rPr>
          <w:b/>
          <w:bCs/>
          <w:color w:val="000000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D96864" w:rsidRDefault="00CE5599" w:rsidP="00D9686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D96864">
        <w:rPr>
          <w:rFonts w:cs="Times New Roman"/>
        </w:rPr>
        <w:t>Na podstawie art. 18 ust 2 pkt 15 i art. 41 ust. 1 ustawy z dnia 8 marca 1990 r. o samorz</w:t>
      </w:r>
      <w:r w:rsidRPr="00D96864">
        <w:rPr>
          <w:rFonts w:eastAsia="TimesNewRoman" w:cs="Times New Roman"/>
        </w:rPr>
        <w:t>ą</w:t>
      </w:r>
      <w:r w:rsidR="002C5FFB" w:rsidRPr="00D96864">
        <w:rPr>
          <w:rFonts w:cs="Times New Roman"/>
        </w:rPr>
        <w:t xml:space="preserve">dzie gminnym (tekst jednolity: Dz. U. z 2018r. poz. 994 z </w:t>
      </w:r>
      <w:proofErr w:type="spellStart"/>
      <w:r w:rsidR="002C5FFB" w:rsidRPr="00D96864">
        <w:rPr>
          <w:rFonts w:cs="Times New Roman"/>
        </w:rPr>
        <w:t>późn.zm</w:t>
      </w:r>
      <w:proofErr w:type="spellEnd"/>
      <w:r w:rsidR="002C5FFB" w:rsidRPr="00D96864">
        <w:rPr>
          <w:rFonts w:cs="Times New Roman"/>
        </w:rPr>
        <w:t>.</w:t>
      </w:r>
      <w:r w:rsidR="002C5FFB" w:rsidRPr="00D96864">
        <w:rPr>
          <w:rStyle w:val="Odwoanieprzypisudolnego"/>
          <w:rFonts w:cs="Times New Roman"/>
        </w:rPr>
        <w:footnoteReference w:id="1"/>
      </w:r>
      <w:r w:rsidR="002C5FFB" w:rsidRPr="00D96864">
        <w:rPr>
          <w:rFonts w:cs="Times New Roman"/>
        </w:rPr>
        <w:t>)</w:t>
      </w:r>
      <w:r w:rsidR="008D2F56" w:rsidRPr="00D96864">
        <w:rPr>
          <w:rFonts w:cs="Times New Roman"/>
        </w:rPr>
        <w:t xml:space="preserve"> oraz art. 6r ust. 3 </w:t>
      </w:r>
      <w:r w:rsidRPr="00D96864">
        <w:rPr>
          <w:rFonts w:cs="Times New Roman"/>
        </w:rPr>
        <w:t xml:space="preserve"> ustawy z dnia 13 wrze</w:t>
      </w:r>
      <w:r w:rsidRPr="00D96864">
        <w:rPr>
          <w:rFonts w:eastAsia="TimesNewRoman" w:cs="Times New Roman"/>
        </w:rPr>
        <w:t>ś</w:t>
      </w:r>
      <w:r w:rsidRPr="00D96864">
        <w:rPr>
          <w:rFonts w:cs="Times New Roman"/>
        </w:rPr>
        <w:t>nia 1996 r. o utrzymaniu czysto</w:t>
      </w:r>
      <w:r w:rsidRPr="00D96864">
        <w:rPr>
          <w:rFonts w:eastAsia="TimesNewRoman" w:cs="Times New Roman"/>
        </w:rPr>
        <w:t>ś</w:t>
      </w:r>
      <w:r w:rsidRPr="00D96864">
        <w:rPr>
          <w:rFonts w:cs="Times New Roman"/>
        </w:rPr>
        <w:t>ci i porz</w:t>
      </w:r>
      <w:r w:rsidRPr="00D96864">
        <w:rPr>
          <w:rFonts w:eastAsia="TimesNewRoman" w:cs="Times New Roman"/>
        </w:rPr>
        <w:t>ą</w:t>
      </w:r>
      <w:r w:rsidR="002C5FFB" w:rsidRPr="00D96864">
        <w:rPr>
          <w:rFonts w:cs="Times New Roman"/>
        </w:rPr>
        <w:t xml:space="preserve">dku w gminach (tekst jednolity: </w:t>
      </w:r>
      <w:proofErr w:type="spellStart"/>
      <w:r w:rsidR="002C5FFB" w:rsidRPr="00D96864">
        <w:rPr>
          <w:rFonts w:cs="Times New Roman"/>
        </w:rPr>
        <w:t>Dz.U</w:t>
      </w:r>
      <w:proofErr w:type="spellEnd"/>
      <w:r w:rsidR="002C5FFB" w:rsidRPr="00D96864">
        <w:rPr>
          <w:rFonts w:cs="Times New Roman"/>
        </w:rPr>
        <w:t xml:space="preserve">. z 2018r. poz. 1454 z </w:t>
      </w:r>
      <w:proofErr w:type="spellStart"/>
      <w:r w:rsidR="002C5FFB" w:rsidRPr="00D96864">
        <w:rPr>
          <w:rFonts w:cs="Times New Roman"/>
        </w:rPr>
        <w:t>późn.zm</w:t>
      </w:r>
      <w:proofErr w:type="spellEnd"/>
      <w:r w:rsidR="002C5FFB" w:rsidRPr="00D96864">
        <w:rPr>
          <w:rFonts w:cs="Times New Roman"/>
        </w:rPr>
        <w:t>.</w:t>
      </w:r>
      <w:r w:rsidR="002C5FFB" w:rsidRPr="00D96864">
        <w:rPr>
          <w:rStyle w:val="Odwoanieprzypisudolnego"/>
          <w:rFonts w:cs="Times New Roman"/>
        </w:rPr>
        <w:footnoteReference w:id="2"/>
      </w:r>
      <w:r w:rsidR="002C5FFB" w:rsidRPr="00D96864">
        <w:rPr>
          <w:rFonts w:cs="Times New Roman"/>
        </w:rPr>
        <w:t>)</w:t>
      </w:r>
      <w:r w:rsidR="00E936C1" w:rsidRPr="00D96864">
        <w:rPr>
          <w:rFonts w:cs="Times New Roman"/>
        </w:rPr>
        <w:t xml:space="preserve"> Rada Gminy Kołobrzeg Uchwala co następuje:</w:t>
      </w:r>
    </w:p>
    <w:p w:rsidR="00A316B5" w:rsidRPr="00D96864" w:rsidRDefault="00A316B5" w:rsidP="00D96864">
      <w:pPr>
        <w:rPr>
          <w:rFonts w:cs="Times New Roman"/>
        </w:rPr>
      </w:pPr>
    </w:p>
    <w:p w:rsidR="004C4D80" w:rsidRDefault="00A316B5" w:rsidP="00D96864">
      <w:pPr>
        <w:autoSpaceDE w:val="0"/>
        <w:autoSpaceDN w:val="0"/>
        <w:adjustRightInd w:val="0"/>
        <w:jc w:val="both"/>
        <w:rPr>
          <w:rFonts w:cs="Times New Roman"/>
        </w:rPr>
      </w:pPr>
      <w:r w:rsidRPr="00D96864">
        <w:rPr>
          <w:rFonts w:cs="Times New Roman"/>
          <w:b/>
        </w:rPr>
        <w:t>§</w:t>
      </w:r>
      <w:r w:rsidR="00575C55" w:rsidRPr="00D96864">
        <w:rPr>
          <w:rFonts w:cs="Times New Roman"/>
          <w:b/>
        </w:rPr>
        <w:t xml:space="preserve"> </w:t>
      </w:r>
      <w:r w:rsidR="00692C07" w:rsidRPr="00D96864">
        <w:rPr>
          <w:rFonts w:cs="Times New Roman"/>
          <w:b/>
        </w:rPr>
        <w:t>1.</w:t>
      </w:r>
      <w:r w:rsidR="008214DF" w:rsidRPr="00D96864">
        <w:rPr>
          <w:rFonts w:cs="Times New Roman"/>
        </w:rPr>
        <w:t xml:space="preserve"> </w:t>
      </w:r>
      <w:r w:rsidR="008D2F56" w:rsidRPr="00D96864">
        <w:rPr>
          <w:rFonts w:cs="Times New Roman"/>
        </w:rPr>
        <w:t>W Uchwale Nr XXV</w:t>
      </w:r>
      <w:r w:rsidR="00E936C1" w:rsidRPr="00D96864">
        <w:rPr>
          <w:rFonts w:cs="Times New Roman"/>
        </w:rPr>
        <w:t>I/243/2017</w:t>
      </w:r>
      <w:r w:rsidR="008D2F56" w:rsidRPr="00D96864">
        <w:rPr>
          <w:rFonts w:cs="Times New Roman"/>
        </w:rPr>
        <w:t xml:space="preserve"> Rady Gminy Kołobr</w:t>
      </w:r>
      <w:r w:rsidR="00555AD3" w:rsidRPr="00D96864">
        <w:rPr>
          <w:rFonts w:cs="Times New Roman"/>
        </w:rPr>
        <w:t>zeg z dnia 20</w:t>
      </w:r>
      <w:r w:rsidR="00E936C1" w:rsidRPr="00D96864">
        <w:rPr>
          <w:rFonts w:cs="Times New Roman"/>
        </w:rPr>
        <w:t xml:space="preserve"> czerwca 2017</w:t>
      </w:r>
      <w:r w:rsidR="008D2F56" w:rsidRPr="00D96864">
        <w:rPr>
          <w:rFonts w:cs="Times New Roman"/>
        </w:rPr>
        <w:t xml:space="preserve">r.  </w:t>
      </w:r>
      <w:r w:rsidR="008D2F56" w:rsidRPr="00D96864">
        <w:rPr>
          <w:bCs/>
          <w:color w:val="000000"/>
        </w:rPr>
        <w:t>w sprawie</w:t>
      </w:r>
      <w:r w:rsidR="008D2F56" w:rsidRPr="00D96864">
        <w:rPr>
          <w:color w:val="000000"/>
        </w:rPr>
        <w:t> </w:t>
      </w:r>
      <w:r w:rsidR="008D2F56" w:rsidRPr="00D96864">
        <w:rPr>
          <w:bCs/>
          <w:color w:val="000000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="008D2F56" w:rsidRPr="00D96864">
        <w:rPr>
          <w:rFonts w:cs="Times New Roman"/>
        </w:rPr>
        <w:t xml:space="preserve"> (Dz. Urz. </w:t>
      </w:r>
      <w:r w:rsidR="00E936C1" w:rsidRPr="00D96864">
        <w:rPr>
          <w:rFonts w:cs="Times New Roman"/>
        </w:rPr>
        <w:t>Woj. Zachodniopomorskiego z 2017r. poz. 3218</w:t>
      </w:r>
      <w:r w:rsidR="002C5FFB" w:rsidRPr="00D96864">
        <w:rPr>
          <w:rStyle w:val="Odwoanieprzypisudolnego"/>
          <w:rFonts w:cs="Times New Roman"/>
        </w:rPr>
        <w:footnoteReference w:id="3"/>
      </w:r>
      <w:r w:rsidR="008D2F56" w:rsidRPr="00D96864">
        <w:rPr>
          <w:rFonts w:cs="Times New Roman"/>
        </w:rPr>
        <w:t xml:space="preserve">) </w:t>
      </w:r>
      <w:r w:rsidR="00100DA8" w:rsidRPr="00D96864">
        <w:rPr>
          <w:rFonts w:cs="Times New Roman"/>
        </w:rPr>
        <w:t>wprowadza się następujące zmiany:</w:t>
      </w:r>
    </w:p>
    <w:p w:rsidR="004C4D80" w:rsidRPr="00D96864" w:rsidRDefault="004C4D80" w:rsidP="00D96864">
      <w:pPr>
        <w:autoSpaceDE w:val="0"/>
        <w:autoSpaceDN w:val="0"/>
        <w:adjustRightInd w:val="0"/>
        <w:jc w:val="both"/>
        <w:rPr>
          <w:rFonts w:cs="Times New Roman"/>
        </w:rPr>
      </w:pPr>
    </w:p>
    <w:p w:rsidR="002C5FFB" w:rsidRPr="00D96864" w:rsidRDefault="002C5FFB" w:rsidP="004C4D8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Cs w:val="24"/>
        </w:rPr>
      </w:pPr>
      <w:r w:rsidRPr="00D96864">
        <w:rPr>
          <w:bCs/>
          <w:color w:val="000000"/>
          <w:szCs w:val="24"/>
        </w:rPr>
        <w:t>Treść</w:t>
      </w:r>
      <w:r w:rsidR="00100DA8" w:rsidRPr="00D96864">
        <w:rPr>
          <w:bCs/>
          <w:color w:val="000000"/>
          <w:szCs w:val="24"/>
        </w:rPr>
        <w:t xml:space="preserve"> §</w:t>
      </w:r>
      <w:r w:rsidR="009B71C9" w:rsidRPr="00D96864">
        <w:rPr>
          <w:bCs/>
          <w:color w:val="000000"/>
          <w:szCs w:val="24"/>
        </w:rPr>
        <w:t xml:space="preserve">2 </w:t>
      </w:r>
      <w:r w:rsidR="004C4D80">
        <w:rPr>
          <w:bCs/>
          <w:color w:val="000000"/>
          <w:szCs w:val="24"/>
        </w:rPr>
        <w:t xml:space="preserve">uchwały </w:t>
      </w:r>
      <w:r w:rsidRPr="00D96864">
        <w:rPr>
          <w:bCs/>
          <w:color w:val="000000"/>
          <w:szCs w:val="24"/>
        </w:rPr>
        <w:t>otrzymuje brzmienie:</w:t>
      </w:r>
    </w:p>
    <w:p w:rsidR="00D96864" w:rsidRPr="00D96864" w:rsidRDefault="002C5FFB" w:rsidP="00D96864">
      <w:pPr>
        <w:pStyle w:val="Default"/>
        <w:spacing w:after="240"/>
        <w:jc w:val="both"/>
      </w:pPr>
      <w:r w:rsidRPr="00D96864">
        <w:t xml:space="preserve"> </w:t>
      </w:r>
      <w:r w:rsidR="00E936C1" w:rsidRPr="00D96864">
        <w:t>„</w:t>
      </w:r>
      <w:r w:rsidRPr="00D96864">
        <w:t>§</w:t>
      </w:r>
      <w:r w:rsidR="00D96864" w:rsidRPr="00D96864">
        <w:t xml:space="preserve"> </w:t>
      </w:r>
      <w:r w:rsidRPr="004C4D80">
        <w:t>2.</w:t>
      </w:r>
      <w:r w:rsidR="004C4D80">
        <w:t xml:space="preserve"> </w:t>
      </w:r>
      <w:r w:rsidRPr="004C4D80">
        <w:t>1</w:t>
      </w:r>
      <w:r w:rsidRPr="00D96864">
        <w:rPr>
          <w:b/>
        </w:rPr>
        <w:t xml:space="preserve"> </w:t>
      </w:r>
      <w:r w:rsidRPr="00D96864">
        <w:t xml:space="preserve">W zamian za wnoszoną opłatę za gospodarowanie odpadami komunalnymi Gmina Kołobrzeg wyposaża nieruchomości w pojemniki lub worki do zbierania </w:t>
      </w:r>
      <w:r w:rsidR="004C4D80">
        <w:t xml:space="preserve">odpadów, z zastrzeżeniem ust. 2 i </w:t>
      </w:r>
      <w:r w:rsidRPr="00D96864">
        <w:t>3. W przypadku frakcji odpadów zbieranych w pojemnikach lub w workach właściciel nieruchomości określa czy odpady będzie zbierał w pojemnikach czy w workach poprzez właściwe wypełnienie deklaracji o wysokości opłaty za gospodarowanie odpadami komunalnymi bądź poprzez zgłoszenie tego faktu drogą elektroniczną na adres: zgłoszenia.odpady@gmina.kolobrzeg.pl ; brak wskazania sposobu gromadzenia odpadów skutkować będzie wyposażeniem nieruchomości w worki na odpady.</w:t>
      </w:r>
    </w:p>
    <w:p w:rsidR="002C5FFB" w:rsidRPr="00D96864" w:rsidRDefault="002C5FFB" w:rsidP="00D96864">
      <w:pPr>
        <w:pStyle w:val="Default"/>
        <w:numPr>
          <w:ilvl w:val="0"/>
          <w:numId w:val="26"/>
        </w:numPr>
        <w:spacing w:after="240"/>
        <w:ind w:left="0" w:firstLine="360"/>
        <w:jc w:val="both"/>
      </w:pPr>
      <w:r w:rsidRPr="00D96864">
        <w:t>W przypadku nieruchomości zamieszkałych nieruchomość jest wyposażana w pojemniki w ilości i o pojemności dostosowanej do liczby mieszkańców zamieszkujących nieruchomość. Ponadto właściciel nieruchomości, który zadeklarował gromadzenie odpadów w workach otrzymuje początkowo 5 worków na każdą frakcję odpadów, które następnie przedsiębiorca będzie wymieniał na nowe w ilości równej ilości odebranych, zapełnionych worków.</w:t>
      </w:r>
    </w:p>
    <w:p w:rsidR="004C4D80" w:rsidRDefault="002C5FFB" w:rsidP="004C4D80">
      <w:pPr>
        <w:pStyle w:val="Default"/>
        <w:numPr>
          <w:ilvl w:val="0"/>
          <w:numId w:val="26"/>
        </w:numPr>
        <w:spacing w:after="240"/>
        <w:ind w:left="0" w:firstLine="360"/>
        <w:jc w:val="both"/>
      </w:pPr>
      <w:r w:rsidRPr="00D96864">
        <w:t>W przypadku nieruchomości niezamieszkałych, a także nieruchomości w części niezamieszkałych nieruchomość jest wyposażana w pojemniki lub worki w ilości i o pojemności wynikającej z treści deklaracji o wysokości opłaty za gospodarowanie odpadami komunalnymi. Worki na odpady dostarczane są na bieżąco w ilości równej ilości odebranych, zapełnionych worków.</w:t>
      </w:r>
    </w:p>
    <w:p w:rsidR="002C5FFB" w:rsidRPr="004C4D80" w:rsidRDefault="004C4D80" w:rsidP="004C4D80">
      <w:pPr>
        <w:pStyle w:val="Default"/>
        <w:numPr>
          <w:ilvl w:val="0"/>
          <w:numId w:val="26"/>
        </w:numPr>
        <w:spacing w:after="240"/>
        <w:ind w:left="0" w:firstLine="360"/>
        <w:jc w:val="both"/>
      </w:pPr>
      <w:r w:rsidRPr="004C4D80">
        <w:t>Utrzymanie pojemników będących własnością Gminy w odpowiednim stanie sanitarnym, porządkowym i technicznym jest obowiązkiem Gminy.</w:t>
      </w:r>
      <w:r w:rsidR="00D96864" w:rsidRPr="004C4D80">
        <w:t>”</w:t>
      </w:r>
    </w:p>
    <w:p w:rsidR="00A316B5" w:rsidRPr="00D96864" w:rsidRDefault="00A316B5" w:rsidP="00D96864">
      <w:pPr>
        <w:jc w:val="both"/>
        <w:rPr>
          <w:rFonts w:cs="Times New Roman"/>
        </w:rPr>
      </w:pPr>
    </w:p>
    <w:p w:rsidR="00A969CF" w:rsidRPr="00D96864" w:rsidRDefault="00C13044" w:rsidP="00D96864">
      <w:pPr>
        <w:spacing w:after="240"/>
        <w:jc w:val="both"/>
        <w:rPr>
          <w:rFonts w:cs="Times New Roman"/>
        </w:rPr>
      </w:pPr>
      <w:r w:rsidRPr="00D96864">
        <w:rPr>
          <w:rFonts w:cs="Times New Roman"/>
          <w:b/>
        </w:rPr>
        <w:t>§</w:t>
      </w:r>
      <w:r w:rsidR="00D86542" w:rsidRPr="00D96864">
        <w:rPr>
          <w:rFonts w:cs="Times New Roman"/>
          <w:b/>
        </w:rPr>
        <w:t xml:space="preserve"> 2</w:t>
      </w:r>
      <w:r w:rsidR="00A316B5" w:rsidRPr="00D96864">
        <w:rPr>
          <w:rFonts w:cs="Times New Roman"/>
          <w:b/>
        </w:rPr>
        <w:t>.</w:t>
      </w:r>
      <w:r w:rsidR="00A316B5" w:rsidRPr="00D96864">
        <w:rPr>
          <w:rFonts w:cs="Times New Roman"/>
        </w:rPr>
        <w:t xml:space="preserve"> Wykonanie uchwały powierza się Wój</w:t>
      </w:r>
      <w:r w:rsidR="006A5652" w:rsidRPr="00D96864">
        <w:rPr>
          <w:rFonts w:cs="Times New Roman"/>
        </w:rPr>
        <w:t>towi Gminy Kołobrzeg.</w:t>
      </w:r>
    </w:p>
    <w:p w:rsidR="00CE5599" w:rsidRPr="00D96864" w:rsidRDefault="00A969CF" w:rsidP="00D96864">
      <w:pPr>
        <w:spacing w:after="240"/>
        <w:jc w:val="both"/>
        <w:rPr>
          <w:rFonts w:cs="Times New Roman"/>
        </w:rPr>
      </w:pPr>
      <w:r w:rsidRPr="00D96864">
        <w:rPr>
          <w:rFonts w:cs="Times New Roman"/>
          <w:b/>
        </w:rPr>
        <w:lastRenderedPageBreak/>
        <w:t>§</w:t>
      </w:r>
      <w:r w:rsidR="00D86542" w:rsidRPr="00D96864">
        <w:rPr>
          <w:rFonts w:cs="Times New Roman"/>
          <w:b/>
        </w:rPr>
        <w:t xml:space="preserve"> 3</w:t>
      </w:r>
      <w:r w:rsidRPr="00D96864">
        <w:rPr>
          <w:rFonts w:cs="Times New Roman"/>
          <w:b/>
        </w:rPr>
        <w:t xml:space="preserve">. </w:t>
      </w:r>
      <w:r w:rsidR="008214DF" w:rsidRPr="00D96864">
        <w:rPr>
          <w:rFonts w:cs="Times New Roman"/>
        </w:rPr>
        <w:t xml:space="preserve">Uchwała </w:t>
      </w:r>
      <w:r w:rsidR="00CE5599" w:rsidRPr="00D96864">
        <w:rPr>
          <w:rFonts w:cs="Times New Roman"/>
        </w:rPr>
        <w:t>pod</w:t>
      </w:r>
      <w:r w:rsidR="004B5C17" w:rsidRPr="00D96864">
        <w:rPr>
          <w:rFonts w:cs="Times New Roman"/>
        </w:rPr>
        <w:t>lega publikacji w Dzienniku Urzę</w:t>
      </w:r>
      <w:r w:rsidR="00CE5599" w:rsidRPr="00D96864">
        <w:rPr>
          <w:rFonts w:cs="Times New Roman"/>
        </w:rPr>
        <w:t>dowym Województwa Zachodniopomorskiego i wc</w:t>
      </w:r>
      <w:r w:rsidR="00D96864">
        <w:rPr>
          <w:rFonts w:cs="Times New Roman"/>
        </w:rPr>
        <w:t>hodzi w życie z dniem 1 kwietnia 2019</w:t>
      </w:r>
      <w:r w:rsidR="00CE5599" w:rsidRPr="00D96864">
        <w:rPr>
          <w:rFonts w:cs="Times New Roman"/>
        </w:rPr>
        <w:t>r.</w:t>
      </w:r>
    </w:p>
    <w:p w:rsidR="008214DF" w:rsidRPr="00C8641C" w:rsidRDefault="008214DF" w:rsidP="00D96864">
      <w:pPr>
        <w:jc w:val="both"/>
        <w:rPr>
          <w:rFonts w:cs="Times New Roman"/>
        </w:rPr>
      </w:pPr>
    </w:p>
    <w:p w:rsidR="00070E8C" w:rsidRPr="00C8641C" w:rsidRDefault="008214DF" w:rsidP="00D96864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D96864">
      <w:pPr>
        <w:jc w:val="both"/>
        <w:rPr>
          <w:rFonts w:cs="Times New Roman"/>
        </w:rPr>
      </w:pPr>
    </w:p>
    <w:p w:rsidR="008214DF" w:rsidRPr="00C8641C" w:rsidRDefault="008214DF" w:rsidP="00D96864">
      <w:pPr>
        <w:jc w:val="both"/>
        <w:rPr>
          <w:rFonts w:cs="Times New Roman"/>
        </w:rPr>
      </w:pPr>
    </w:p>
    <w:p w:rsidR="00C13044" w:rsidRPr="00C8641C" w:rsidRDefault="00B255B1" w:rsidP="00D96864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D96864">
      <w:pPr>
        <w:jc w:val="center"/>
        <w:rPr>
          <w:rFonts w:cs="Times New Roman"/>
        </w:rPr>
      </w:pPr>
    </w:p>
    <w:p w:rsidR="00070E8C" w:rsidRPr="00C8641C" w:rsidRDefault="00B255B1" w:rsidP="00D96864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D96864">
      <w:pPr>
        <w:jc w:val="center"/>
        <w:rPr>
          <w:b/>
        </w:rPr>
      </w:pPr>
    </w:p>
    <w:p w:rsidR="00EF071E" w:rsidRDefault="00EF071E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D96864" w:rsidRDefault="00D96864" w:rsidP="00D96864">
      <w:pPr>
        <w:rPr>
          <w:b/>
        </w:rPr>
      </w:pPr>
    </w:p>
    <w:p w:rsidR="008507B8" w:rsidRPr="00337E05" w:rsidRDefault="008507B8" w:rsidP="00D96864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8507B8" w:rsidRDefault="008507B8" w:rsidP="00D96864">
      <w:pPr>
        <w:jc w:val="center"/>
        <w:rPr>
          <w:b/>
        </w:rPr>
      </w:pPr>
    </w:p>
    <w:p w:rsidR="00EF071E" w:rsidRPr="00752C05" w:rsidRDefault="008D2F56" w:rsidP="00D9686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52C05">
        <w:rPr>
          <w:rFonts w:eastAsia="Times New Roman" w:cs="Times New Roman"/>
          <w:kern w:val="0"/>
          <w:lang w:eastAsia="pl-PL" w:bidi="ar-SA"/>
        </w:rPr>
        <w:t xml:space="preserve">Stosownie do przepisów art. 6r ust3. ustawy </w:t>
      </w:r>
      <w:r w:rsidRPr="00752C05">
        <w:rPr>
          <w:rFonts w:eastAsia="Times New Roman" w:cs="Times New Roman"/>
          <w:lang w:eastAsia="pl-PL"/>
        </w:rPr>
        <w:t>z dnia 13 września 1996 roku  o utrzymaniu czystości i porządku w gminac</w:t>
      </w:r>
      <w:r w:rsidR="004C4D80" w:rsidRPr="00752C05">
        <w:rPr>
          <w:rFonts w:eastAsia="Times New Roman" w:cs="Times New Roman"/>
          <w:lang w:eastAsia="pl-PL"/>
        </w:rPr>
        <w:t xml:space="preserve">h (tekst jednolity: Dz.U. z 2018r., poz. 1454 z </w:t>
      </w:r>
      <w:proofErr w:type="spellStart"/>
      <w:r w:rsidR="004C4D80" w:rsidRPr="00752C05">
        <w:rPr>
          <w:rFonts w:eastAsia="Times New Roman" w:cs="Times New Roman"/>
          <w:lang w:eastAsia="pl-PL"/>
        </w:rPr>
        <w:t>póź.zm</w:t>
      </w:r>
      <w:proofErr w:type="spellEnd"/>
      <w:r w:rsidR="004C4D80" w:rsidRPr="00752C05">
        <w:rPr>
          <w:rFonts w:eastAsia="Times New Roman" w:cs="Times New Roman"/>
          <w:lang w:eastAsia="pl-PL"/>
        </w:rPr>
        <w:t>.</w:t>
      </w:r>
      <w:r w:rsidRPr="00752C05">
        <w:rPr>
          <w:rFonts w:eastAsia="Times New Roman" w:cs="Times New Roman"/>
          <w:lang w:eastAsia="pl-PL"/>
        </w:rPr>
        <w:t xml:space="preserve">), Rada Gminy w drodze uchwały określa szczegółowy </w:t>
      </w:r>
      <w:r w:rsidRPr="00752C05">
        <w:rPr>
          <w:bCs/>
          <w:color w:val="000000"/>
        </w:rPr>
        <w:t xml:space="preserve">sposób i zakres świadczenia usług w zakresie odbierania odpadów komunalnych od właścicieli nieruchomości i zagospodarowania tych odpadów w zamian za uiszczoną przez właściciela nieruchomości opłatę za gospodarowanie odpadami komunalnymi. </w:t>
      </w:r>
    </w:p>
    <w:p w:rsidR="00EF071E" w:rsidRPr="00752C05" w:rsidRDefault="00EF071E" w:rsidP="00D9686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52C05">
        <w:rPr>
          <w:bCs/>
          <w:color w:val="000000"/>
        </w:rPr>
        <w:t xml:space="preserve">Przedmiotowa uchwała ma na celu </w:t>
      </w:r>
      <w:r w:rsidR="00C8641C" w:rsidRPr="00752C05">
        <w:rPr>
          <w:bCs/>
          <w:color w:val="000000"/>
        </w:rPr>
        <w:t xml:space="preserve"> dookreślenie</w:t>
      </w:r>
      <w:r w:rsidRPr="00752C05">
        <w:rPr>
          <w:bCs/>
          <w:color w:val="000000"/>
        </w:rPr>
        <w:t xml:space="preserve"> </w:t>
      </w:r>
      <w:r w:rsidR="004C4D80" w:rsidRPr="00752C05">
        <w:rPr>
          <w:bCs/>
          <w:color w:val="000000"/>
        </w:rPr>
        <w:t xml:space="preserve">zasad dotyczących dostarczania właścicielom nieruchomości </w:t>
      </w:r>
      <w:r w:rsidR="009B71C9" w:rsidRPr="00752C05">
        <w:rPr>
          <w:bCs/>
          <w:color w:val="000000"/>
        </w:rPr>
        <w:t>pojemników i worków na odpady.</w:t>
      </w: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C3" w:rsidRDefault="00E04DC3" w:rsidP="00A1357D">
      <w:r>
        <w:separator/>
      </w:r>
    </w:p>
  </w:endnote>
  <w:endnote w:type="continuationSeparator" w:id="0">
    <w:p w:rsidR="00E04DC3" w:rsidRDefault="00E04DC3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C3" w:rsidRDefault="00E04DC3" w:rsidP="00A1357D">
      <w:r>
        <w:separator/>
      </w:r>
    </w:p>
  </w:footnote>
  <w:footnote w:type="continuationSeparator" w:id="0">
    <w:p w:rsidR="00E04DC3" w:rsidRDefault="00E04DC3" w:rsidP="00A1357D">
      <w:r>
        <w:continuationSeparator/>
      </w:r>
    </w:p>
  </w:footnote>
  <w:footnote w:id="1">
    <w:p w:rsidR="002C5FFB" w:rsidRDefault="002C5FFB" w:rsidP="002C5FF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2018r. poz.1000, 1349 i 1432 </w:t>
      </w:r>
    </w:p>
  </w:footnote>
  <w:footnote w:id="2">
    <w:p w:rsidR="002C5FFB" w:rsidRDefault="002C5FFB" w:rsidP="002C5FF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2018r. poz. 1629</w:t>
      </w:r>
    </w:p>
  </w:footnote>
  <w:footnote w:id="3">
    <w:p w:rsidR="002C5FFB" w:rsidRDefault="002C5FFB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opublikowane zostały w Dz. Urz. </w:t>
      </w:r>
      <w:r w:rsidR="00D96864">
        <w:t>Woj. Zachodniopomorskiego z 2017r. poz. 4885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240630">
      <w:rPr>
        <w:sz w:val="28"/>
        <w:szCs w:val="28"/>
      </w:rPr>
      <w:t xml:space="preserve"> nr druku 23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54D363E"/>
    <w:multiLevelType w:val="hybridMultilevel"/>
    <w:tmpl w:val="B4B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3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20"/>
  </w:num>
  <w:num w:numId="6">
    <w:abstractNumId w:val="12"/>
  </w:num>
  <w:num w:numId="7">
    <w:abstractNumId w:val="24"/>
  </w:num>
  <w:num w:numId="8">
    <w:abstractNumId w:val="10"/>
  </w:num>
  <w:num w:numId="9">
    <w:abstractNumId w:val="21"/>
  </w:num>
  <w:num w:numId="10">
    <w:abstractNumId w:val="6"/>
  </w:num>
  <w:num w:numId="11">
    <w:abstractNumId w:val="18"/>
  </w:num>
  <w:num w:numId="12">
    <w:abstractNumId w:val="16"/>
  </w:num>
  <w:num w:numId="13">
    <w:abstractNumId w:val="8"/>
  </w:num>
  <w:num w:numId="14">
    <w:abstractNumId w:val="15"/>
  </w:num>
  <w:num w:numId="15">
    <w:abstractNumId w:val="22"/>
  </w:num>
  <w:num w:numId="16">
    <w:abstractNumId w:val="4"/>
  </w:num>
  <w:num w:numId="17">
    <w:abstractNumId w:val="19"/>
  </w:num>
  <w:num w:numId="18">
    <w:abstractNumId w:val="5"/>
  </w:num>
  <w:num w:numId="19">
    <w:abstractNumId w:val="17"/>
  </w:num>
  <w:num w:numId="20">
    <w:abstractNumId w:val="13"/>
  </w:num>
  <w:num w:numId="21">
    <w:abstractNumId w:val="14"/>
  </w:num>
  <w:num w:numId="22">
    <w:abstractNumId w:val="11"/>
  </w:num>
  <w:num w:numId="23">
    <w:abstractNumId w:val="7"/>
  </w:num>
  <w:num w:numId="24">
    <w:abstractNumId w:val="23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623E4"/>
    <w:rsid w:val="00070E8C"/>
    <w:rsid w:val="00075C76"/>
    <w:rsid w:val="00081E44"/>
    <w:rsid w:val="0009476A"/>
    <w:rsid w:val="000B05F5"/>
    <w:rsid w:val="000B1A76"/>
    <w:rsid w:val="00100DA8"/>
    <w:rsid w:val="0010798D"/>
    <w:rsid w:val="00121A5C"/>
    <w:rsid w:val="001332FB"/>
    <w:rsid w:val="001434EB"/>
    <w:rsid w:val="00150EA3"/>
    <w:rsid w:val="00157B00"/>
    <w:rsid w:val="00163F8B"/>
    <w:rsid w:val="001A1226"/>
    <w:rsid w:val="001B5821"/>
    <w:rsid w:val="001C3C37"/>
    <w:rsid w:val="00206032"/>
    <w:rsid w:val="0021007B"/>
    <w:rsid w:val="00223C94"/>
    <w:rsid w:val="00240630"/>
    <w:rsid w:val="00252F4F"/>
    <w:rsid w:val="0025658B"/>
    <w:rsid w:val="0026743A"/>
    <w:rsid w:val="00291C74"/>
    <w:rsid w:val="002B5E5C"/>
    <w:rsid w:val="002C5FFB"/>
    <w:rsid w:val="002D0BE7"/>
    <w:rsid w:val="002E58DF"/>
    <w:rsid w:val="002F18C4"/>
    <w:rsid w:val="003001E3"/>
    <w:rsid w:val="003327FE"/>
    <w:rsid w:val="00337E05"/>
    <w:rsid w:val="0034095A"/>
    <w:rsid w:val="003412D8"/>
    <w:rsid w:val="003669BE"/>
    <w:rsid w:val="0037706D"/>
    <w:rsid w:val="00385B38"/>
    <w:rsid w:val="003A36DD"/>
    <w:rsid w:val="003C098C"/>
    <w:rsid w:val="003D6865"/>
    <w:rsid w:val="003E2107"/>
    <w:rsid w:val="003F43FA"/>
    <w:rsid w:val="00400FFE"/>
    <w:rsid w:val="004026A1"/>
    <w:rsid w:val="00403B6F"/>
    <w:rsid w:val="00426F12"/>
    <w:rsid w:val="004519D3"/>
    <w:rsid w:val="00465B86"/>
    <w:rsid w:val="00470A93"/>
    <w:rsid w:val="00474417"/>
    <w:rsid w:val="00483639"/>
    <w:rsid w:val="004B5C17"/>
    <w:rsid w:val="004B60D3"/>
    <w:rsid w:val="004B7BA1"/>
    <w:rsid w:val="004C4D80"/>
    <w:rsid w:val="004C65F1"/>
    <w:rsid w:val="004D1EB6"/>
    <w:rsid w:val="00501762"/>
    <w:rsid w:val="005102B6"/>
    <w:rsid w:val="00520278"/>
    <w:rsid w:val="005221C7"/>
    <w:rsid w:val="0055458D"/>
    <w:rsid w:val="00555AD3"/>
    <w:rsid w:val="00556650"/>
    <w:rsid w:val="005748EC"/>
    <w:rsid w:val="00575C55"/>
    <w:rsid w:val="00593AB0"/>
    <w:rsid w:val="00594383"/>
    <w:rsid w:val="005B2B49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7B07"/>
    <w:rsid w:val="007443BF"/>
    <w:rsid w:val="00752C05"/>
    <w:rsid w:val="007557ED"/>
    <w:rsid w:val="00765024"/>
    <w:rsid w:val="00767D5E"/>
    <w:rsid w:val="0079422C"/>
    <w:rsid w:val="007B4773"/>
    <w:rsid w:val="007B60FE"/>
    <w:rsid w:val="007B6F3B"/>
    <w:rsid w:val="007C26AD"/>
    <w:rsid w:val="007D624C"/>
    <w:rsid w:val="007E0EF5"/>
    <w:rsid w:val="007F1C04"/>
    <w:rsid w:val="00814834"/>
    <w:rsid w:val="00814BD8"/>
    <w:rsid w:val="008151B8"/>
    <w:rsid w:val="008214DF"/>
    <w:rsid w:val="00824C9C"/>
    <w:rsid w:val="00827F2C"/>
    <w:rsid w:val="00837157"/>
    <w:rsid w:val="008507B8"/>
    <w:rsid w:val="00861206"/>
    <w:rsid w:val="008768C7"/>
    <w:rsid w:val="0089319C"/>
    <w:rsid w:val="008A11CE"/>
    <w:rsid w:val="008B142D"/>
    <w:rsid w:val="008B7390"/>
    <w:rsid w:val="008C2770"/>
    <w:rsid w:val="008D2F56"/>
    <w:rsid w:val="008E1655"/>
    <w:rsid w:val="008E3423"/>
    <w:rsid w:val="00924B8F"/>
    <w:rsid w:val="00933A40"/>
    <w:rsid w:val="009716F6"/>
    <w:rsid w:val="00990825"/>
    <w:rsid w:val="0099582D"/>
    <w:rsid w:val="009A76CA"/>
    <w:rsid w:val="009B0200"/>
    <w:rsid w:val="009B71C9"/>
    <w:rsid w:val="009B7FFB"/>
    <w:rsid w:val="009C1D7F"/>
    <w:rsid w:val="009C22EF"/>
    <w:rsid w:val="009F0498"/>
    <w:rsid w:val="00A11721"/>
    <w:rsid w:val="00A1357D"/>
    <w:rsid w:val="00A24C23"/>
    <w:rsid w:val="00A316B5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B2420"/>
    <w:rsid w:val="00AB61FE"/>
    <w:rsid w:val="00AF242D"/>
    <w:rsid w:val="00B16DFF"/>
    <w:rsid w:val="00B255B1"/>
    <w:rsid w:val="00B360F7"/>
    <w:rsid w:val="00B609D5"/>
    <w:rsid w:val="00B66E07"/>
    <w:rsid w:val="00B76FE6"/>
    <w:rsid w:val="00BC271A"/>
    <w:rsid w:val="00BD6218"/>
    <w:rsid w:val="00C0474E"/>
    <w:rsid w:val="00C067C7"/>
    <w:rsid w:val="00C13044"/>
    <w:rsid w:val="00C2265E"/>
    <w:rsid w:val="00C76913"/>
    <w:rsid w:val="00C77554"/>
    <w:rsid w:val="00C83E6C"/>
    <w:rsid w:val="00C8641C"/>
    <w:rsid w:val="00C87820"/>
    <w:rsid w:val="00CB731F"/>
    <w:rsid w:val="00CC12F9"/>
    <w:rsid w:val="00CD3160"/>
    <w:rsid w:val="00CD568B"/>
    <w:rsid w:val="00CE5599"/>
    <w:rsid w:val="00CF1A72"/>
    <w:rsid w:val="00D23F7B"/>
    <w:rsid w:val="00D40E50"/>
    <w:rsid w:val="00D44643"/>
    <w:rsid w:val="00D54D31"/>
    <w:rsid w:val="00D617F3"/>
    <w:rsid w:val="00D63C2A"/>
    <w:rsid w:val="00D86542"/>
    <w:rsid w:val="00D96864"/>
    <w:rsid w:val="00DA1A61"/>
    <w:rsid w:val="00E04DC3"/>
    <w:rsid w:val="00E22D08"/>
    <w:rsid w:val="00E23939"/>
    <w:rsid w:val="00E31765"/>
    <w:rsid w:val="00E84097"/>
    <w:rsid w:val="00E844F4"/>
    <w:rsid w:val="00E936C1"/>
    <w:rsid w:val="00E96F66"/>
    <w:rsid w:val="00EB5D7E"/>
    <w:rsid w:val="00EC342E"/>
    <w:rsid w:val="00EE534C"/>
    <w:rsid w:val="00EF071E"/>
    <w:rsid w:val="00EF5A64"/>
    <w:rsid w:val="00F01E40"/>
    <w:rsid w:val="00F16DE0"/>
    <w:rsid w:val="00F24113"/>
    <w:rsid w:val="00F347E5"/>
    <w:rsid w:val="00F3523D"/>
    <w:rsid w:val="00F56BA3"/>
    <w:rsid w:val="00F71C96"/>
    <w:rsid w:val="00F82308"/>
    <w:rsid w:val="00FB0FBF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  <w:style w:type="paragraph" w:customStyle="1" w:styleId="Default">
    <w:name w:val="Default"/>
    <w:rsid w:val="002C5F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233A-D286-4836-99BE-9D37636A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2018-11-21T10:03:00Z</cp:lastPrinted>
  <dcterms:created xsi:type="dcterms:W3CDTF">2019-01-03T11:12:00Z</dcterms:created>
  <dcterms:modified xsi:type="dcterms:W3CDTF">2019-01-03T11:12:00Z</dcterms:modified>
</cp:coreProperties>
</file>