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C11EFB" w:rsidRDefault="00C33897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Projekt nr druku 195</w:t>
      </w:r>
    </w:p>
    <w:p w:rsidR="00346A2F" w:rsidRPr="00C11EFB" w:rsidRDefault="00346A2F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2653C0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530709">
        <w:rPr>
          <w:rFonts w:ascii="Arial" w:hAnsi="Arial" w:cs="Arial"/>
          <w:sz w:val="22"/>
          <w:szCs w:val="22"/>
        </w:rPr>
        <w:t>…………………</w:t>
      </w:r>
    </w:p>
    <w:p w:rsidR="00346A2F" w:rsidRPr="00C11EFB" w:rsidRDefault="00346A2F" w:rsidP="00C33897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 w:rsidR="002653C0">
        <w:rPr>
          <w:rFonts w:ascii="Arial" w:hAnsi="Arial" w:cs="Arial"/>
          <w:sz w:val="22"/>
          <w:szCs w:val="22"/>
        </w:rPr>
        <w:t xml:space="preserve">ołobrzeg  z dnia </w:t>
      </w:r>
      <w:r w:rsidR="00530709">
        <w:rPr>
          <w:rFonts w:ascii="Arial" w:hAnsi="Arial" w:cs="Arial"/>
          <w:sz w:val="22"/>
          <w:szCs w:val="22"/>
        </w:rPr>
        <w:t>………………………………</w:t>
      </w:r>
    </w:p>
    <w:p w:rsidR="00346A2F" w:rsidRDefault="00346A2F" w:rsidP="00C33897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</w:t>
      </w:r>
      <w:r>
        <w:rPr>
          <w:rFonts w:ascii="Arial" w:hAnsi="Arial" w:cs="Arial"/>
          <w:sz w:val="22"/>
          <w:szCs w:val="22"/>
        </w:rPr>
        <w:t xml:space="preserve">ołobrzeg </w:t>
      </w:r>
      <w:r w:rsidR="00530709">
        <w:rPr>
          <w:rFonts w:ascii="Arial" w:hAnsi="Arial" w:cs="Arial"/>
          <w:sz w:val="22"/>
          <w:szCs w:val="22"/>
        </w:rPr>
        <w:t>dla</w:t>
      </w:r>
      <w:r w:rsidR="001144E5">
        <w:rPr>
          <w:rFonts w:ascii="Arial" w:hAnsi="Arial" w:cs="Arial"/>
          <w:sz w:val="22"/>
          <w:szCs w:val="22"/>
        </w:rPr>
        <w:t xml:space="preserve"> obrębu Drzonowo</w:t>
      </w:r>
    </w:p>
    <w:p w:rsidR="006C0148" w:rsidRPr="00C11EFB" w:rsidRDefault="006C0148" w:rsidP="00C33897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Default="00346A2F" w:rsidP="00C33897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6C0148" w:rsidRPr="00C11EFB" w:rsidRDefault="006C0148" w:rsidP="00C33897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C33897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.j</w:t>
      </w:r>
      <w:proofErr w:type="spellEnd"/>
      <w:r w:rsidR="00981884">
        <w:rPr>
          <w:rFonts w:ascii="Arial" w:hAnsi="Arial" w:cs="Arial"/>
          <w:sz w:val="22"/>
          <w:szCs w:val="22"/>
        </w:rPr>
        <w:t>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ED1D36">
        <w:rPr>
          <w:rFonts w:ascii="Arial" w:hAnsi="Arial" w:cs="Arial"/>
          <w:sz w:val="22"/>
          <w:szCs w:val="22"/>
        </w:rPr>
        <w:t xml:space="preserve"> zm</w:t>
      </w:r>
      <w:r w:rsidR="00981884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C33897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C3389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obrębu </w:t>
      </w:r>
      <w:r w:rsidR="001144E5">
        <w:rPr>
          <w:rFonts w:ascii="Arial" w:hAnsi="Arial" w:cs="Arial"/>
          <w:sz w:val="22"/>
          <w:szCs w:val="22"/>
        </w:rPr>
        <w:t>Drzonowo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C3389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C3389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346A2F" w:rsidP="00C33897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C3389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C3389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C3389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C33897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C3389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C3389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C3389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33897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746F30" w:rsidRDefault="00746F30" w:rsidP="00C33897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746F30" w:rsidRPr="00C11EFB" w:rsidRDefault="00746F30" w:rsidP="00C33897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746F30" w:rsidRPr="00C11EFB" w:rsidRDefault="00746F30" w:rsidP="00C33897">
      <w:pPr>
        <w:spacing w:afterLines="20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C33897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 </w:t>
      </w:r>
      <w:r w:rsidR="001144E5">
        <w:rPr>
          <w:rFonts w:ascii="Arial" w:hAnsi="Arial" w:cs="Arial"/>
          <w:sz w:val="22"/>
          <w:szCs w:val="22"/>
        </w:rPr>
        <w:t>Drzonowo</w:t>
      </w:r>
      <w:r>
        <w:rPr>
          <w:rFonts w:ascii="Arial" w:hAnsi="Arial" w:cs="Arial"/>
          <w:sz w:val="22"/>
          <w:szCs w:val="22"/>
        </w:rPr>
        <w:t xml:space="preserve"> 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C33897">
      <w:pPr>
        <w:spacing w:afterLines="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Stworzenie, a później zrealizowanie zapisów miejscowego planu zagospodarowania przestrzennego dla obrębu</w:t>
      </w:r>
      <w:r w:rsidR="001144E5" w:rsidRPr="001144E5">
        <w:rPr>
          <w:rFonts w:ascii="Arial" w:hAnsi="Arial" w:cs="Arial"/>
          <w:sz w:val="22"/>
          <w:szCs w:val="22"/>
        </w:rPr>
        <w:t xml:space="preserve"> </w:t>
      </w:r>
      <w:r w:rsidR="001144E5">
        <w:rPr>
          <w:rFonts w:ascii="Arial" w:hAnsi="Arial" w:cs="Arial"/>
          <w:sz w:val="22"/>
          <w:szCs w:val="22"/>
        </w:rPr>
        <w:t xml:space="preserve">Drzonowo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o planowaniu 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D80E51">
        <w:rPr>
          <w:rFonts w:ascii="Arial" w:hAnsi="Arial" w:cs="Arial"/>
          <w:sz w:val="22"/>
          <w:szCs w:val="22"/>
        </w:rPr>
        <w:t>t.j</w:t>
      </w:r>
      <w:proofErr w:type="spellEnd"/>
      <w:r w:rsidR="00D80E51">
        <w:rPr>
          <w:rFonts w:ascii="Arial" w:hAnsi="Arial" w:cs="Arial"/>
          <w:sz w:val="22"/>
          <w:szCs w:val="22"/>
        </w:rPr>
        <w:t>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 z </w:t>
      </w:r>
      <w:proofErr w:type="spellStart"/>
      <w:r w:rsidR="00D80E51">
        <w:rPr>
          <w:rFonts w:ascii="Arial" w:hAnsi="Arial" w:cs="Arial"/>
          <w:sz w:val="22"/>
          <w:szCs w:val="22"/>
        </w:rPr>
        <w:t>późn</w:t>
      </w:r>
      <w:proofErr w:type="spellEnd"/>
      <w:r w:rsidR="00D80E51">
        <w:rPr>
          <w:rFonts w:ascii="Arial" w:hAnsi="Arial" w:cs="Arial"/>
          <w:sz w:val="22"/>
          <w:szCs w:val="22"/>
        </w:rPr>
        <w:t>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6C0148">
        <w:rPr>
          <w:rFonts w:ascii="Arial" w:hAnsi="Arial" w:cs="Arial"/>
          <w:sz w:val="22"/>
          <w:szCs w:val="22"/>
        </w:rPr>
        <w:t xml:space="preserve">Część obrębu </w:t>
      </w:r>
      <w:r w:rsidR="001144E5">
        <w:rPr>
          <w:rFonts w:ascii="Arial" w:hAnsi="Arial" w:cs="Arial"/>
          <w:sz w:val="22"/>
          <w:szCs w:val="22"/>
        </w:rPr>
        <w:t>Drzonowo</w:t>
      </w:r>
      <w:r w:rsidR="006C0148">
        <w:rPr>
          <w:rFonts w:ascii="Arial" w:hAnsi="Arial" w:cs="Arial"/>
          <w:sz w:val="22"/>
          <w:szCs w:val="22"/>
        </w:rPr>
        <w:t xml:space="preserve"> znajduje się </w:t>
      </w:r>
      <w:r w:rsidR="006C0148">
        <w:rPr>
          <w:rFonts w:ascii="Arial" w:hAnsi="Arial" w:cs="Arial"/>
          <w:sz w:val="22"/>
          <w:szCs w:val="22"/>
        </w:rPr>
        <w:br/>
        <w:t>w strefie oddziaływania elektrowni wiatrowej.</w:t>
      </w:r>
    </w:p>
    <w:p w:rsidR="00746F30" w:rsidRPr="00012D22" w:rsidRDefault="00746F30" w:rsidP="00C33897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C33897">
      <w:pPr>
        <w:spacing w:afterLines="2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C3389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C3389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C3389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C33897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C33897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OBRĘBU </w:t>
      </w:r>
      <w:r w:rsidR="001144E5">
        <w:rPr>
          <w:rFonts w:ascii="Arial" w:eastAsia="Calibri" w:hAnsi="Arial" w:cs="Arial"/>
          <w:b/>
          <w:bCs/>
          <w:sz w:val="22"/>
          <w:szCs w:val="22"/>
          <w:lang w:eastAsia="en-US"/>
        </w:rPr>
        <w:t>DRZONOW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4A0287" w:rsidRPr="0054223B" w:rsidRDefault="0054223B" w:rsidP="00C33897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t.j</w:t>
      </w:r>
      <w:proofErr w:type="spellEnd"/>
      <w:r w:rsidR="00530709"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C317FF">
        <w:rPr>
          <w:rFonts w:ascii="Arial" w:hAnsi="Arial" w:cs="Arial"/>
          <w:sz w:val="22"/>
          <w:szCs w:val="22"/>
        </w:rPr>
        <w:t>t.j</w:t>
      </w:r>
      <w:proofErr w:type="spellEnd"/>
      <w:r w:rsidR="00C317FF">
        <w:rPr>
          <w:rFonts w:ascii="Arial" w:hAnsi="Arial" w:cs="Arial"/>
          <w:sz w:val="22"/>
          <w:szCs w:val="22"/>
        </w:rPr>
        <w:t>. Dz.U.2016</w:t>
      </w:r>
      <w:r w:rsidR="00C317FF" w:rsidRPr="0054223B">
        <w:rPr>
          <w:rFonts w:ascii="Arial" w:hAnsi="Arial" w:cs="Arial"/>
          <w:sz w:val="22"/>
          <w:szCs w:val="22"/>
        </w:rPr>
        <w:t>.</w:t>
      </w:r>
      <w:r w:rsidR="00C317FF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="00C317FF" w:rsidRPr="0054223B">
        <w:rPr>
          <w:rFonts w:ascii="Arial" w:hAnsi="Arial" w:cs="Arial"/>
          <w:sz w:val="22"/>
          <w:szCs w:val="22"/>
        </w:rPr>
        <w:t xml:space="preserve"> zm</w:t>
      </w:r>
      <w:r w:rsidR="00C317FF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 Z materiałów tych wynika konieczność sporządzenia zmiany między innymi planu miejscowego gm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C317FF">
        <w:rPr>
          <w:rFonts w:ascii="Arial" w:hAnsi="Arial" w:cs="Arial"/>
          <w:sz w:val="22"/>
          <w:szCs w:val="22"/>
        </w:rPr>
        <w:t xml:space="preserve">dla obrębu </w:t>
      </w:r>
      <w:r w:rsidR="001144E5">
        <w:rPr>
          <w:rFonts w:ascii="Arial" w:hAnsi="Arial" w:cs="Arial"/>
          <w:sz w:val="22"/>
          <w:szCs w:val="22"/>
        </w:rPr>
        <w:t>Drzonowo</w:t>
      </w:r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ustaleniami studium jak i jego zmianami .</w:t>
      </w:r>
    </w:p>
    <w:p w:rsidR="007A61AC" w:rsidRPr="006C0148" w:rsidRDefault="001144E5" w:rsidP="00C33897">
      <w:pPr>
        <w:spacing w:afterLines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obrębie ewidencyjnym Drzonowo</w:t>
      </w:r>
      <w:r w:rsidR="007A61AC" w:rsidRPr="007A61AC">
        <w:rPr>
          <w:rFonts w:ascii="Arial" w:hAnsi="Arial" w:cs="Arial"/>
          <w:sz w:val="22"/>
          <w:szCs w:val="22"/>
        </w:rPr>
        <w:t xml:space="preserve"> obowiązuje z </w:t>
      </w:r>
      <w:r w:rsidR="007A61AC">
        <w:rPr>
          <w:rFonts w:ascii="Arial" w:hAnsi="Arial" w:cs="Arial"/>
          <w:sz w:val="22"/>
          <w:szCs w:val="22"/>
        </w:rPr>
        <w:t xml:space="preserve">miejscowy </w:t>
      </w:r>
      <w:r w:rsidR="007A61AC" w:rsidRPr="007A61AC">
        <w:rPr>
          <w:rFonts w:ascii="Arial" w:hAnsi="Arial" w:cs="Arial"/>
          <w:sz w:val="22"/>
          <w:szCs w:val="22"/>
        </w:rPr>
        <w:t>p</w:t>
      </w:r>
      <w:r w:rsidR="007A61AC"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="007A61AC" w:rsidRPr="007A61AC">
        <w:rPr>
          <w:rFonts w:ascii="Arial" w:hAnsi="Arial" w:cs="Arial"/>
          <w:sz w:val="22"/>
          <w:szCs w:val="22"/>
        </w:rPr>
        <w:t>ogólny zagospodarowania przestrzenne</w:t>
      </w:r>
      <w:r w:rsidR="007A61AC">
        <w:rPr>
          <w:rFonts w:ascii="Arial" w:hAnsi="Arial" w:cs="Arial"/>
          <w:sz w:val="22"/>
          <w:szCs w:val="22"/>
        </w:rPr>
        <w:t>go Gminy Kołobrzeg zatwierdzony</w:t>
      </w:r>
      <w:r w:rsidR="007A61AC"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 w:rsidR="007A61AC">
        <w:rPr>
          <w:rFonts w:ascii="Arial" w:hAnsi="Arial" w:cs="Arial"/>
          <w:sz w:val="22"/>
          <w:szCs w:val="22"/>
        </w:rPr>
        <w:t xml:space="preserve"> </w:t>
      </w:r>
      <w:r w:rsidR="007A61AC" w:rsidRPr="007A61AC">
        <w:rPr>
          <w:rFonts w:ascii="Arial" w:hAnsi="Arial" w:cs="Arial"/>
          <w:sz w:val="22"/>
          <w:szCs w:val="22"/>
        </w:rPr>
        <w:t xml:space="preserve">XVI/84/91 </w:t>
      </w:r>
      <w:r w:rsidR="006C0148">
        <w:rPr>
          <w:rFonts w:ascii="Arial" w:hAnsi="Arial" w:cs="Arial"/>
          <w:sz w:val="22"/>
          <w:szCs w:val="22"/>
        </w:rPr>
        <w:br/>
      </w:r>
      <w:r w:rsidR="007A61AC"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="007A61AC"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="007A61AC"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="007A61AC"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="007A61AC" w:rsidRPr="007A61AC">
        <w:rPr>
          <w:rFonts w:ascii="Arial" w:hAnsi="Arial" w:cs="Arial"/>
          <w:sz w:val="22"/>
          <w:szCs w:val="22"/>
        </w:rPr>
        <w:t>ogłoszoną w Dz. Urz. Wojew. Koszaliń</w:t>
      </w:r>
      <w:r w:rsidR="007A61AC">
        <w:rPr>
          <w:rFonts w:ascii="Arial" w:hAnsi="Arial" w:cs="Arial"/>
          <w:sz w:val="22"/>
          <w:szCs w:val="22"/>
        </w:rPr>
        <w:t>skiego Nr 4 z dnia 25.02.1998r.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="007A61AC"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="007A61AC" w:rsidRPr="007A61AC">
        <w:rPr>
          <w:rFonts w:ascii="Arial" w:hAnsi="Arial" w:cs="Arial"/>
          <w:sz w:val="22"/>
          <w:szCs w:val="22"/>
        </w:rPr>
        <w:t>)</w:t>
      </w:r>
      <w:r w:rsidR="007A61AC">
        <w:rPr>
          <w:rFonts w:ascii="Arial" w:hAnsi="Arial" w:cs="Arial"/>
          <w:sz w:val="22"/>
          <w:szCs w:val="22"/>
        </w:rPr>
        <w:t>.</w:t>
      </w:r>
      <w:r w:rsidR="007A61AC" w:rsidRPr="007A61AC">
        <w:rPr>
          <w:rFonts w:ascii="Arial" w:hAnsi="Arial" w:cs="Arial"/>
          <w:sz w:val="22"/>
          <w:szCs w:val="22"/>
        </w:rPr>
        <w:t xml:space="preserve"> </w:t>
      </w:r>
    </w:p>
    <w:p w:rsidR="00D53521" w:rsidRDefault="00D53521" w:rsidP="00C33897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D53521" w:rsidRDefault="00D53521" w:rsidP="00C33897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D80E51" w:rsidRDefault="00981884" w:rsidP="00C33897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Zaleca się opracowanie planu w skali 1:1000 i </w:t>
      </w:r>
      <w:r w:rsidR="00CD04C9">
        <w:rPr>
          <w:rFonts w:ascii="Arial" w:eastAsia="Calibri" w:hAnsi="Arial" w:cs="Arial"/>
          <w:sz w:val="22"/>
          <w:szCs w:val="22"/>
          <w:highlight w:val="yellow"/>
          <w:lang w:eastAsia="en-US"/>
        </w:rPr>
        <w:t>1:5000.</w:t>
      </w: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:rsidR="0054223B" w:rsidRPr="0054223B" w:rsidRDefault="0054223B" w:rsidP="00C33897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6F24DB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Gmina posiada Podstawowe opracowanie </w:t>
      </w:r>
      <w:proofErr w:type="spellStart"/>
      <w:r w:rsidRPr="0054223B">
        <w:rPr>
          <w:rFonts w:ascii="Arial" w:hAnsi="Arial" w:cs="Arial"/>
          <w:sz w:val="22"/>
          <w:szCs w:val="22"/>
        </w:rPr>
        <w:t>ekofizjografic</w:t>
      </w:r>
      <w:r w:rsidR="008A391B">
        <w:rPr>
          <w:rFonts w:ascii="Arial" w:hAnsi="Arial" w:cs="Arial"/>
          <w:sz w:val="22"/>
          <w:szCs w:val="22"/>
        </w:rPr>
        <w:t>zne</w:t>
      </w:r>
      <w:proofErr w:type="spellEnd"/>
      <w:r w:rsidR="008A391B">
        <w:rPr>
          <w:rFonts w:ascii="Arial" w:hAnsi="Arial" w:cs="Arial"/>
          <w:sz w:val="22"/>
          <w:szCs w:val="22"/>
        </w:rPr>
        <w:t xml:space="preserve">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9A" w:rsidRDefault="00D65B9A" w:rsidP="00CD7E95">
      <w:r>
        <w:separator/>
      </w:r>
    </w:p>
  </w:endnote>
  <w:endnote w:type="continuationSeparator" w:id="0">
    <w:p w:rsidR="00D65B9A" w:rsidRDefault="00D65B9A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9A" w:rsidRDefault="00D65B9A" w:rsidP="00CD7E95">
      <w:r>
        <w:separator/>
      </w:r>
    </w:p>
  </w:footnote>
  <w:footnote w:type="continuationSeparator" w:id="0">
    <w:p w:rsidR="00D65B9A" w:rsidRDefault="00D65B9A" w:rsidP="00CD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1144E5"/>
    <w:rsid w:val="002653C0"/>
    <w:rsid w:val="002F2FA5"/>
    <w:rsid w:val="003327F7"/>
    <w:rsid w:val="00346A2F"/>
    <w:rsid w:val="00407EE3"/>
    <w:rsid w:val="004A0287"/>
    <w:rsid w:val="00530709"/>
    <w:rsid w:val="0054223B"/>
    <w:rsid w:val="005D3668"/>
    <w:rsid w:val="00675331"/>
    <w:rsid w:val="006C0148"/>
    <w:rsid w:val="006F24DB"/>
    <w:rsid w:val="00746F30"/>
    <w:rsid w:val="007A61AC"/>
    <w:rsid w:val="007F423A"/>
    <w:rsid w:val="008837D9"/>
    <w:rsid w:val="008A391B"/>
    <w:rsid w:val="00981884"/>
    <w:rsid w:val="00983163"/>
    <w:rsid w:val="009C6F2D"/>
    <w:rsid w:val="00A9599F"/>
    <w:rsid w:val="00AE44D8"/>
    <w:rsid w:val="00B92AF6"/>
    <w:rsid w:val="00BC0ED2"/>
    <w:rsid w:val="00C317FF"/>
    <w:rsid w:val="00C33897"/>
    <w:rsid w:val="00CB182E"/>
    <w:rsid w:val="00CD04C9"/>
    <w:rsid w:val="00CD7E95"/>
    <w:rsid w:val="00D53521"/>
    <w:rsid w:val="00D65B9A"/>
    <w:rsid w:val="00D80E51"/>
    <w:rsid w:val="00EA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2017-01-05T09:20:00Z</cp:lastPrinted>
  <dcterms:created xsi:type="dcterms:W3CDTF">2017-01-30T11:49:00Z</dcterms:created>
  <dcterms:modified xsi:type="dcterms:W3CDTF">2017-01-30T11:49:00Z</dcterms:modified>
</cp:coreProperties>
</file>