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F5" w:rsidRDefault="002902F5" w:rsidP="002902F5">
      <w:pPr>
        <w:pStyle w:val="Nagwek1"/>
        <w:jc w:val="right"/>
      </w:pPr>
      <w:r>
        <w:rPr>
          <w:u w:val="single"/>
        </w:rPr>
        <w:t>PROJEKT</w:t>
      </w:r>
      <w:r w:rsidR="0089203C">
        <w:rPr>
          <w:u w:val="single"/>
        </w:rPr>
        <w:t xml:space="preserve"> nr druku 131</w:t>
      </w:r>
    </w:p>
    <w:p w:rsidR="002902F5" w:rsidRDefault="002902F5" w:rsidP="002902F5">
      <w:pPr>
        <w:pStyle w:val="Nagwek1"/>
        <w:jc w:val="center"/>
        <w:rPr>
          <w:b/>
          <w:bCs/>
          <w:szCs w:val="24"/>
        </w:rPr>
      </w:pPr>
    </w:p>
    <w:p w:rsidR="002902F5" w:rsidRDefault="002902F5" w:rsidP="002902F5">
      <w:pPr>
        <w:pStyle w:val="Nagwek1"/>
        <w:jc w:val="center"/>
        <w:rPr>
          <w:b/>
          <w:bCs/>
          <w:szCs w:val="24"/>
        </w:rPr>
      </w:pPr>
    </w:p>
    <w:p w:rsidR="002902F5" w:rsidRDefault="002902F5" w:rsidP="002902F5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/2019</w:t>
      </w:r>
    </w:p>
    <w:p w:rsidR="002902F5" w:rsidRDefault="002902F5" w:rsidP="002902F5">
      <w:pPr>
        <w:jc w:val="center"/>
        <w:rPr>
          <w:b/>
          <w:bCs/>
        </w:rPr>
      </w:pPr>
    </w:p>
    <w:p w:rsidR="002902F5" w:rsidRDefault="002902F5" w:rsidP="002902F5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2902F5" w:rsidRDefault="002902F5" w:rsidP="002902F5">
      <w:pPr>
        <w:jc w:val="center"/>
        <w:rPr>
          <w:b/>
          <w:bCs/>
        </w:rPr>
      </w:pPr>
    </w:p>
    <w:p w:rsidR="002902F5" w:rsidRDefault="002902F5" w:rsidP="002902F5">
      <w:pPr>
        <w:jc w:val="center"/>
        <w:rPr>
          <w:b/>
          <w:bCs/>
        </w:rPr>
      </w:pPr>
      <w:r>
        <w:rPr>
          <w:b/>
          <w:bCs/>
        </w:rPr>
        <w:t>z dnia   .....  grudnia  2019 roku</w:t>
      </w:r>
    </w:p>
    <w:p w:rsidR="002902F5" w:rsidRDefault="002902F5" w:rsidP="002902F5">
      <w:pPr>
        <w:rPr>
          <w:bCs/>
        </w:rPr>
      </w:pPr>
    </w:p>
    <w:p w:rsidR="002902F5" w:rsidRDefault="002902F5" w:rsidP="002902F5">
      <w:pPr>
        <w:jc w:val="center"/>
        <w:rPr>
          <w:bCs/>
        </w:rPr>
      </w:pPr>
      <w:r>
        <w:rPr>
          <w:bCs/>
        </w:rPr>
        <w:t>w sprawie wyrażenia zgody na zbycie części nieruchomości.</w:t>
      </w:r>
    </w:p>
    <w:p w:rsidR="002902F5" w:rsidRDefault="002902F5" w:rsidP="002902F5"/>
    <w:p w:rsidR="002902F5" w:rsidRDefault="002902F5" w:rsidP="002902F5"/>
    <w:p w:rsidR="002902F5" w:rsidRDefault="002902F5" w:rsidP="002902F5">
      <w:r>
        <w:tab/>
        <w:t xml:space="preserve">Na podstawie art. 18 ust. 2 pkt 9 lit. „a”  ustawy z dnia 8 marca 1990r. o samorządzie gminnym (Dz. U. z  2019r.,  poz. 506 </w:t>
      </w:r>
      <w:r>
        <w:rPr>
          <w:rStyle w:val="Odwoanieprzypisudolnego"/>
        </w:rPr>
        <w:footnoteReference w:id="1"/>
      </w:r>
      <w:r>
        <w:t>)  oraz art. 37 ust. 2 pkt 6 ustawy z dnia 21 sierpnia 1997r. o gospodarce nieruchomościami  (Dz. U. z  2018 r., poz. 2204 ) Rada Gminy uchwala, co następuje:</w:t>
      </w:r>
    </w:p>
    <w:p w:rsidR="002902F5" w:rsidRDefault="002902F5" w:rsidP="002902F5"/>
    <w:p w:rsidR="002902F5" w:rsidRDefault="002902F5" w:rsidP="002902F5">
      <w:r>
        <w:t xml:space="preserve">§ 1. Wyraża się zgodę na zbycie </w:t>
      </w:r>
      <w:r>
        <w:rPr>
          <w:bCs/>
        </w:rPr>
        <w:t>części</w:t>
      </w:r>
      <w:r>
        <w:t xml:space="preserve"> nieruchomości gruntowej stanowiącej własność </w:t>
      </w:r>
    </w:p>
    <w:p w:rsidR="002902F5" w:rsidRDefault="002902F5" w:rsidP="002902F5">
      <w:r>
        <w:t xml:space="preserve">       Gminy Kołobrzeg położonej w obrębie ewidencyjnym </w:t>
      </w:r>
      <w:r>
        <w:rPr>
          <w:b/>
        </w:rPr>
        <w:t xml:space="preserve"> Karcino</w:t>
      </w:r>
      <w:r>
        <w:t xml:space="preserve">, oznaczonej </w:t>
      </w:r>
    </w:p>
    <w:p w:rsidR="002902F5" w:rsidRDefault="002902F5" w:rsidP="002902F5">
      <w:r>
        <w:t xml:space="preserve">       ewidencyjnie  jako działka nr :</w:t>
      </w:r>
    </w:p>
    <w:p w:rsidR="002902F5" w:rsidRDefault="002902F5" w:rsidP="002902F5"/>
    <w:p w:rsidR="002902F5" w:rsidRDefault="002902F5" w:rsidP="002902F5">
      <w:r>
        <w:t xml:space="preserve">       -   387 o pow. 0,3100 ha, księga wieczysta  KO1L/00011196/5,</w:t>
      </w:r>
    </w:p>
    <w:p w:rsidR="002902F5" w:rsidRDefault="002902F5" w:rsidP="002902F5">
      <w:pPr>
        <w:rPr>
          <w:szCs w:val="20"/>
        </w:rPr>
      </w:pPr>
    </w:p>
    <w:p w:rsidR="002902F5" w:rsidRDefault="002902F5" w:rsidP="002902F5">
      <w:r>
        <w:t>§ 2. Wykonanie uchwały powierza się Wójtowi Gminy Kołobrzeg.</w:t>
      </w:r>
    </w:p>
    <w:p w:rsidR="002902F5" w:rsidRDefault="002902F5" w:rsidP="002902F5">
      <w:pPr>
        <w:rPr>
          <w:szCs w:val="20"/>
        </w:rPr>
      </w:pPr>
    </w:p>
    <w:p w:rsidR="002902F5" w:rsidRDefault="002902F5" w:rsidP="002902F5">
      <w:pPr>
        <w:rPr>
          <w:szCs w:val="20"/>
        </w:rPr>
      </w:pPr>
      <w:r>
        <w:t>§ 3. Uchwała wchodzi w życie z dniem podjęcia.</w:t>
      </w:r>
    </w:p>
    <w:p w:rsidR="002902F5" w:rsidRPr="00070B5A" w:rsidRDefault="002902F5" w:rsidP="002902F5">
      <w:pPr>
        <w:jc w:val="center"/>
      </w:pPr>
    </w:p>
    <w:p w:rsidR="002902F5" w:rsidRDefault="002902F5" w:rsidP="002902F5"/>
    <w:p w:rsidR="002902F5" w:rsidRDefault="002902F5" w:rsidP="002902F5"/>
    <w:p w:rsidR="002902F5" w:rsidRDefault="002902F5" w:rsidP="002902F5"/>
    <w:p w:rsidR="002902F5" w:rsidRPr="00070B5A" w:rsidRDefault="002902F5" w:rsidP="002902F5"/>
    <w:p w:rsidR="002902F5" w:rsidRPr="00070B5A" w:rsidRDefault="002902F5" w:rsidP="002902F5"/>
    <w:p w:rsidR="002902F5" w:rsidRPr="00070B5A" w:rsidRDefault="002902F5" w:rsidP="002902F5">
      <w:r w:rsidRPr="00070B5A">
        <w:t xml:space="preserve">                                                                                                     Przewodniczący Rady Gminy</w:t>
      </w:r>
    </w:p>
    <w:p w:rsidR="002902F5" w:rsidRPr="00070B5A" w:rsidRDefault="002902F5" w:rsidP="002902F5">
      <w:r w:rsidRPr="00070B5A">
        <w:t xml:space="preserve">                </w:t>
      </w:r>
    </w:p>
    <w:p w:rsidR="002902F5" w:rsidRPr="00070B5A" w:rsidRDefault="002902F5" w:rsidP="002902F5">
      <w:r w:rsidRPr="00070B5A">
        <w:t xml:space="preserve">                                                                                                                Julian  Nowicki</w:t>
      </w:r>
    </w:p>
    <w:p w:rsidR="002902F5" w:rsidRPr="00070B5A" w:rsidRDefault="002902F5" w:rsidP="002902F5"/>
    <w:p w:rsidR="002902F5" w:rsidRPr="00070B5A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Pr="00070B5A" w:rsidRDefault="002902F5" w:rsidP="002902F5"/>
    <w:p w:rsidR="002902F5" w:rsidRDefault="002902F5" w:rsidP="002902F5">
      <w:pPr>
        <w:jc w:val="center"/>
        <w:rPr>
          <w:szCs w:val="20"/>
        </w:rPr>
      </w:pPr>
      <w:r>
        <w:lastRenderedPageBreak/>
        <w:t>U z a s a d n i e n i e</w:t>
      </w:r>
    </w:p>
    <w:p w:rsidR="002902F5" w:rsidRDefault="002902F5" w:rsidP="002902F5">
      <w:pPr>
        <w:rPr>
          <w:szCs w:val="20"/>
        </w:rPr>
      </w:pPr>
    </w:p>
    <w:p w:rsidR="002902F5" w:rsidRDefault="002902F5" w:rsidP="002902F5">
      <w:pPr>
        <w:jc w:val="center"/>
        <w:rPr>
          <w:szCs w:val="20"/>
        </w:rPr>
      </w:pPr>
      <w:r>
        <w:t>do uchwały w sprawie zbycia nieruchomości gruntowej.</w:t>
      </w:r>
    </w:p>
    <w:p w:rsidR="002902F5" w:rsidRDefault="002902F5" w:rsidP="002902F5">
      <w:pPr>
        <w:rPr>
          <w:szCs w:val="20"/>
        </w:rPr>
      </w:pPr>
    </w:p>
    <w:p w:rsidR="002902F5" w:rsidRDefault="002902F5" w:rsidP="002902F5">
      <w:pPr>
        <w:rPr>
          <w:szCs w:val="20"/>
        </w:rPr>
      </w:pPr>
    </w:p>
    <w:p w:rsidR="002902F5" w:rsidRDefault="002902F5" w:rsidP="002902F5">
      <w:r>
        <w:t xml:space="preserve">Wymieniona w uchwale działka Nr 387 </w:t>
      </w:r>
      <w:r>
        <w:rPr>
          <w:bCs/>
        </w:rPr>
        <w:t>o pow. 0,31 ha</w:t>
      </w:r>
      <w:r>
        <w:t xml:space="preserve">  położona w miejscowości  Karcino, stanowi drogę i  jest zbędna dla potrzeb komunikacyjnych Gminy gdyż przyległe działki posiadaj dostęp do drogi publicznej – drogi powiatowej. Działka oznaczona w ewidencji gruntów jako użytek dr. </w:t>
      </w:r>
    </w:p>
    <w:p w:rsidR="002902F5" w:rsidRDefault="002902F5" w:rsidP="002902F5">
      <w:r>
        <w:t>Z uwagi na kształt i małą powierzchnię zostanie sprzedana bez przetargu na rzecz właścicieli działek przyległych Nr 386 i 388</w:t>
      </w:r>
      <w:r w:rsidRPr="00070B5A">
        <w:t>, któr</w:t>
      </w:r>
      <w:r>
        <w:t>z</w:t>
      </w:r>
      <w:r w:rsidRPr="00070B5A">
        <w:t>y wystąpi</w:t>
      </w:r>
      <w:r>
        <w:t>li</w:t>
      </w:r>
      <w:r w:rsidRPr="00070B5A">
        <w:t xml:space="preserve"> z wnioskiem o jej nabycie</w:t>
      </w:r>
      <w:r>
        <w:t>,  na poprawę warunków funkcjonowania.</w:t>
      </w:r>
    </w:p>
    <w:p w:rsidR="002902F5" w:rsidRPr="00F20739" w:rsidRDefault="002902F5" w:rsidP="002902F5">
      <w:r>
        <w:t>Nieruchomość zostanie zbyta zgodnie z zasadami określonymi ustawą z dnia 21 sierpnia 1997r. o gospodarce nieruchomościami  za cenę nie niższą niż jej wartość rynkowa</w:t>
      </w:r>
      <w:r w:rsidRPr="00F20739">
        <w:t xml:space="preserve">. </w:t>
      </w:r>
    </w:p>
    <w:p w:rsidR="002902F5" w:rsidRDefault="002902F5" w:rsidP="002902F5">
      <w:pPr>
        <w:jc w:val="center"/>
      </w:pPr>
    </w:p>
    <w:p w:rsidR="002902F5" w:rsidRDefault="002902F5" w:rsidP="002902F5">
      <w:pPr>
        <w:jc w:val="center"/>
      </w:pPr>
    </w:p>
    <w:p w:rsidR="002902F5" w:rsidRPr="00070B5A" w:rsidRDefault="002902F5" w:rsidP="002902F5">
      <w:pPr>
        <w:pStyle w:val="Nagwek1"/>
        <w:rPr>
          <w:szCs w:val="24"/>
        </w:rPr>
      </w:pPr>
    </w:p>
    <w:p w:rsidR="002902F5" w:rsidRPr="00070B5A" w:rsidRDefault="002902F5" w:rsidP="002902F5">
      <w:pPr>
        <w:pStyle w:val="Nagwek1"/>
        <w:rPr>
          <w:b/>
          <w:bCs/>
          <w:szCs w:val="24"/>
        </w:rPr>
      </w:pPr>
      <w:r w:rsidRPr="00070B5A">
        <w:rPr>
          <w:b/>
          <w:bCs/>
          <w:szCs w:val="24"/>
        </w:rPr>
        <w:t xml:space="preserve">                                         </w:t>
      </w:r>
    </w:p>
    <w:p w:rsidR="002902F5" w:rsidRPr="00070B5A" w:rsidRDefault="002902F5" w:rsidP="002902F5"/>
    <w:p w:rsidR="002902F5" w:rsidRPr="00070B5A" w:rsidRDefault="002902F5" w:rsidP="002902F5">
      <w:pPr>
        <w:jc w:val="center"/>
      </w:pPr>
    </w:p>
    <w:p w:rsidR="002902F5" w:rsidRPr="00070B5A" w:rsidRDefault="002902F5" w:rsidP="002902F5">
      <w:pPr>
        <w:jc w:val="center"/>
      </w:pPr>
    </w:p>
    <w:p w:rsidR="002902F5" w:rsidRPr="00070B5A" w:rsidRDefault="002902F5" w:rsidP="002902F5">
      <w:pPr>
        <w:jc w:val="center"/>
      </w:pPr>
    </w:p>
    <w:p w:rsidR="002902F5" w:rsidRPr="00070B5A" w:rsidRDefault="002902F5" w:rsidP="002902F5">
      <w:pPr>
        <w:jc w:val="center"/>
      </w:pPr>
    </w:p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Default="002902F5" w:rsidP="002902F5"/>
    <w:p w:rsidR="002902F5" w:rsidRPr="00070B5A" w:rsidRDefault="002902F5" w:rsidP="002902F5"/>
    <w:p w:rsidR="00A2310B" w:rsidRPr="002902F5" w:rsidRDefault="00A2310B" w:rsidP="002902F5">
      <w:bookmarkStart w:id="0" w:name="_GoBack"/>
      <w:bookmarkEnd w:id="0"/>
    </w:p>
    <w:sectPr w:rsidR="00A2310B" w:rsidRPr="002902F5" w:rsidSect="005E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69" w:rsidRDefault="001B7669" w:rsidP="00596591">
      <w:r>
        <w:separator/>
      </w:r>
    </w:p>
  </w:endnote>
  <w:endnote w:type="continuationSeparator" w:id="0">
    <w:p w:rsidR="001B7669" w:rsidRDefault="001B7669" w:rsidP="0059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69" w:rsidRDefault="001B7669" w:rsidP="00596591">
      <w:r>
        <w:separator/>
      </w:r>
    </w:p>
  </w:footnote>
  <w:footnote w:type="continuationSeparator" w:id="0">
    <w:p w:rsidR="001B7669" w:rsidRDefault="001B7669" w:rsidP="00596591">
      <w:r>
        <w:continuationSeparator/>
      </w:r>
    </w:p>
  </w:footnote>
  <w:footnote w:id="1">
    <w:p w:rsidR="002902F5" w:rsidRDefault="002902F5" w:rsidP="002902F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  z 2018 r., poz. 994, z 2018 r., poz. 1000, z 2018 r., poz. 1349, z 2018 r., poz. 1432, z 2018 r., poz. 2500.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13F"/>
    <w:rsid w:val="000727EB"/>
    <w:rsid w:val="001B7669"/>
    <w:rsid w:val="002902F5"/>
    <w:rsid w:val="003716BE"/>
    <w:rsid w:val="00596591"/>
    <w:rsid w:val="005E67DE"/>
    <w:rsid w:val="007B113F"/>
    <w:rsid w:val="0089203C"/>
    <w:rsid w:val="00A2310B"/>
    <w:rsid w:val="00C4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6591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65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96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6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965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dcterms:created xsi:type="dcterms:W3CDTF">2019-11-29T07:43:00Z</dcterms:created>
  <dcterms:modified xsi:type="dcterms:W3CDTF">2019-11-29T07:43:00Z</dcterms:modified>
</cp:coreProperties>
</file>