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4" w:rsidRPr="001A3B94" w:rsidRDefault="00044FF5" w:rsidP="00044FF5">
      <w:pPr>
        <w:tabs>
          <w:tab w:val="left" w:pos="5387"/>
        </w:tabs>
        <w:jc w:val="center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8"/>
        </w:rPr>
        <w:t xml:space="preserve">                                              </w:t>
      </w:r>
      <w:r w:rsidR="00EE60C4" w:rsidRPr="001A3B94">
        <w:rPr>
          <w:color w:val="000000" w:themeColor="text1"/>
          <w:sz w:val="24"/>
          <w:szCs w:val="24"/>
        </w:rPr>
        <w:t>Uchwała Nr ...............</w:t>
      </w:r>
      <w:r w:rsidRPr="001A3B94">
        <w:rPr>
          <w:b/>
          <w:color w:val="000000" w:themeColor="text1"/>
          <w:sz w:val="24"/>
          <w:szCs w:val="24"/>
        </w:rPr>
        <w:t xml:space="preserve">                          PROJEKT</w:t>
      </w:r>
      <w:r w:rsidR="006836EE">
        <w:rPr>
          <w:b/>
          <w:color w:val="000000" w:themeColor="text1"/>
          <w:sz w:val="24"/>
          <w:szCs w:val="24"/>
        </w:rPr>
        <w:t xml:space="preserve"> nr druku 17</w:t>
      </w:r>
    </w:p>
    <w:p w:rsidR="00EE60C4" w:rsidRPr="001A3B94" w:rsidRDefault="00044FF5" w:rsidP="00044FF5">
      <w:pPr>
        <w:spacing w:before="120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 xml:space="preserve">                                                  Rady Gminy Kołobrzeg</w:t>
      </w:r>
    </w:p>
    <w:p w:rsidR="00EE60C4" w:rsidRDefault="00EE60C4" w:rsidP="00544E89">
      <w:pPr>
        <w:spacing w:before="120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z dnia ....................</w:t>
      </w:r>
    </w:p>
    <w:p w:rsidR="00026903" w:rsidRPr="001A3B94" w:rsidRDefault="00026903" w:rsidP="00544E8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2011 - 2021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EE60C4" w:rsidRDefault="000941DD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="001A3B94" w:rsidRPr="001A3B94">
        <w:rPr>
          <w:szCs w:val="24"/>
        </w:rPr>
        <w:t>art. 18 ust. 2 pkt</w:t>
      </w:r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15 </w:t>
      </w:r>
      <w:r w:rsidR="001A3B94">
        <w:rPr>
          <w:szCs w:val="24"/>
        </w:rPr>
        <w:t xml:space="preserve">ustawy z dnia </w:t>
      </w:r>
      <w:r w:rsidR="001A3B94" w:rsidRPr="001A3B94">
        <w:rPr>
          <w:szCs w:val="24"/>
        </w:rPr>
        <w:t>8 marca 1990 r. o samorządzie gminnym (Dz. U. z 2</w:t>
      </w:r>
      <w:r w:rsidR="001A3B94">
        <w:rPr>
          <w:szCs w:val="24"/>
        </w:rPr>
        <w:t>001 r. Nr 142, poz. 1591 z późn.</w:t>
      </w:r>
      <w:r w:rsidR="001A3B94" w:rsidRPr="001A3B94">
        <w:rPr>
          <w:szCs w:val="24"/>
        </w:rPr>
        <w:t xml:space="preserve"> zm.)</w:t>
      </w:r>
      <w:r w:rsidR="001A3B94">
        <w:rPr>
          <w:szCs w:val="24"/>
        </w:rPr>
        <w:t xml:space="preserve"> </w:t>
      </w:r>
      <w:r w:rsidR="001A3B94" w:rsidRPr="001A3B94">
        <w:rPr>
          <w:szCs w:val="24"/>
        </w:rPr>
        <w:t>oraz</w:t>
      </w:r>
      <w:r w:rsidR="001A3B94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bCs/>
          <w:color w:val="000000" w:themeColor="text1"/>
          <w:szCs w:val="24"/>
        </w:rPr>
        <w:t xml:space="preserve">art. </w:t>
      </w:r>
      <w:r w:rsidR="00044FF5" w:rsidRPr="001A3B94">
        <w:rPr>
          <w:bCs/>
          <w:color w:val="000000" w:themeColor="text1"/>
          <w:szCs w:val="24"/>
        </w:rPr>
        <w:t xml:space="preserve">226, 227, 228, 229, </w:t>
      </w:r>
      <w:r w:rsidR="001B091E" w:rsidRPr="001A3B94">
        <w:rPr>
          <w:bCs/>
          <w:color w:val="000000" w:themeColor="text1"/>
          <w:szCs w:val="24"/>
        </w:rPr>
        <w:t>230 ust.</w:t>
      </w:r>
      <w:r w:rsidR="005652BE" w:rsidRPr="001A3B94">
        <w:rPr>
          <w:bCs/>
          <w:color w:val="000000" w:themeColor="text1"/>
          <w:szCs w:val="24"/>
        </w:rPr>
        <w:t xml:space="preserve"> 1 i</w:t>
      </w:r>
      <w:r w:rsidR="001B091E" w:rsidRPr="001A3B94">
        <w:rPr>
          <w:bCs/>
          <w:color w:val="000000" w:themeColor="text1"/>
          <w:szCs w:val="24"/>
        </w:rPr>
        <w:t xml:space="preserve"> 6 ustawy z dnia </w:t>
      </w:r>
      <w:r w:rsidR="001B091E" w:rsidRPr="001A3B94">
        <w:rPr>
          <w:bCs/>
          <w:color w:val="000000"/>
          <w:szCs w:val="24"/>
        </w:rPr>
        <w:t xml:space="preserve">27 sierpnia 2009r. o finansach publicznych (Dz. U. Nr 157, poz. 1240 </w:t>
      </w:r>
      <w:r w:rsidR="001A3B94">
        <w:rPr>
          <w:bCs/>
          <w:color w:val="000000"/>
          <w:szCs w:val="24"/>
        </w:rPr>
        <w:t>z późn. zm.</w:t>
      </w:r>
      <w:r w:rsidR="001B091E" w:rsidRPr="001A3B94">
        <w:rPr>
          <w:bCs/>
          <w:color w:val="000000"/>
          <w:szCs w:val="24"/>
        </w:rPr>
        <w:t>)</w:t>
      </w:r>
      <w:r w:rsidR="001B091E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026903" w:rsidRPr="001A3B94" w:rsidRDefault="00026903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B37F16" w:rsidRPr="001A3B94">
        <w:rPr>
          <w:bCs/>
          <w:color w:val="000000" w:themeColor="text1"/>
          <w:sz w:val="24"/>
          <w:szCs w:val="24"/>
        </w:rPr>
        <w:t xml:space="preserve"> na lata 2011-</w:t>
      </w:r>
      <w:r w:rsidR="001A3B94">
        <w:rPr>
          <w:bCs/>
          <w:color w:val="000000" w:themeColor="text1"/>
          <w:sz w:val="24"/>
          <w:szCs w:val="24"/>
        </w:rPr>
        <w:t xml:space="preserve"> 2021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2011-</w:t>
      </w:r>
      <w:r w:rsidR="001A3B94">
        <w:rPr>
          <w:bCs/>
          <w:color w:val="000000" w:themeColor="text1"/>
          <w:sz w:val="24"/>
          <w:szCs w:val="24"/>
        </w:rPr>
        <w:t xml:space="preserve"> 2021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Pr="001A3B94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6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 podjęcia z mocą obowiązują</w:t>
      </w:r>
      <w:r w:rsidR="003147D9" w:rsidRPr="001A3B94">
        <w:rPr>
          <w:color w:val="000000" w:themeColor="text1"/>
          <w:sz w:val="24"/>
          <w:szCs w:val="24"/>
        </w:rPr>
        <w:t>cą od dnia 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3147D9" w:rsidRPr="001A3B94">
        <w:rPr>
          <w:color w:val="000000" w:themeColor="text1"/>
          <w:sz w:val="24"/>
          <w:szCs w:val="24"/>
        </w:rPr>
        <w:t>1.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EE60C4" w:rsidRPr="001A3B94">
        <w:rPr>
          <w:color w:val="000000" w:themeColor="text1"/>
          <w:sz w:val="24"/>
          <w:szCs w:val="24"/>
        </w:rPr>
        <w:t>....................................</w:t>
      </w:r>
    </w:p>
    <w:p w:rsidR="00821A3C" w:rsidRPr="001A3B94" w:rsidRDefault="00821A3C" w:rsidP="00F74618">
      <w:pPr>
        <w:rPr>
          <w:color w:val="000000" w:themeColor="text1"/>
          <w:sz w:val="24"/>
          <w:szCs w:val="24"/>
        </w:rPr>
      </w:pP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42B" w:rsidRDefault="0001142B">
      <w:r>
        <w:separator/>
      </w:r>
    </w:p>
  </w:endnote>
  <w:endnote w:type="continuationSeparator" w:id="0">
    <w:p w:rsidR="0001142B" w:rsidRDefault="0001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42B" w:rsidRDefault="0001142B">
      <w:r>
        <w:separator/>
      </w:r>
    </w:p>
  </w:footnote>
  <w:footnote w:type="continuationSeparator" w:id="0">
    <w:p w:rsidR="0001142B" w:rsidRDefault="00011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2C2C14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2C2C14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4222"/>
    <w:rsid w:val="00006DD5"/>
    <w:rsid w:val="0001142B"/>
    <w:rsid w:val="00016462"/>
    <w:rsid w:val="00022254"/>
    <w:rsid w:val="00022C70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127144"/>
    <w:rsid w:val="0013657E"/>
    <w:rsid w:val="00161A02"/>
    <w:rsid w:val="00177366"/>
    <w:rsid w:val="001918FB"/>
    <w:rsid w:val="00192467"/>
    <w:rsid w:val="00196361"/>
    <w:rsid w:val="001A160A"/>
    <w:rsid w:val="001A3B94"/>
    <w:rsid w:val="001B091E"/>
    <w:rsid w:val="001D12FB"/>
    <w:rsid w:val="001D6A6F"/>
    <w:rsid w:val="001E5636"/>
    <w:rsid w:val="00226F73"/>
    <w:rsid w:val="00231377"/>
    <w:rsid w:val="00232779"/>
    <w:rsid w:val="00232847"/>
    <w:rsid w:val="0026079F"/>
    <w:rsid w:val="002613BB"/>
    <w:rsid w:val="00264AD5"/>
    <w:rsid w:val="002850DC"/>
    <w:rsid w:val="00286734"/>
    <w:rsid w:val="002B1F32"/>
    <w:rsid w:val="002B3147"/>
    <w:rsid w:val="002C032F"/>
    <w:rsid w:val="002C2C14"/>
    <w:rsid w:val="002E2A21"/>
    <w:rsid w:val="00304933"/>
    <w:rsid w:val="003147D9"/>
    <w:rsid w:val="0033457B"/>
    <w:rsid w:val="00334FC9"/>
    <w:rsid w:val="0035268D"/>
    <w:rsid w:val="0035404C"/>
    <w:rsid w:val="00354AE7"/>
    <w:rsid w:val="00357113"/>
    <w:rsid w:val="00373B5D"/>
    <w:rsid w:val="003918C8"/>
    <w:rsid w:val="00396C9F"/>
    <w:rsid w:val="003A1AA0"/>
    <w:rsid w:val="003A3DF7"/>
    <w:rsid w:val="003C5EA9"/>
    <w:rsid w:val="003C6C91"/>
    <w:rsid w:val="003D5862"/>
    <w:rsid w:val="003E6806"/>
    <w:rsid w:val="003F0346"/>
    <w:rsid w:val="00422B92"/>
    <w:rsid w:val="00425FD6"/>
    <w:rsid w:val="0043181B"/>
    <w:rsid w:val="00444492"/>
    <w:rsid w:val="00447384"/>
    <w:rsid w:val="0045264F"/>
    <w:rsid w:val="00455238"/>
    <w:rsid w:val="00475679"/>
    <w:rsid w:val="004833DC"/>
    <w:rsid w:val="0048401F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5F0A"/>
    <w:rsid w:val="005D7D1E"/>
    <w:rsid w:val="005E135C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836EE"/>
    <w:rsid w:val="006A5305"/>
    <w:rsid w:val="006A60F1"/>
    <w:rsid w:val="006D099B"/>
    <w:rsid w:val="006D6150"/>
    <w:rsid w:val="00746ABD"/>
    <w:rsid w:val="00794B7D"/>
    <w:rsid w:val="007A3BBA"/>
    <w:rsid w:val="007B3695"/>
    <w:rsid w:val="007B3A6B"/>
    <w:rsid w:val="007D68A4"/>
    <w:rsid w:val="007D7EDD"/>
    <w:rsid w:val="007F0C2C"/>
    <w:rsid w:val="00817E12"/>
    <w:rsid w:val="00821A3C"/>
    <w:rsid w:val="00832A06"/>
    <w:rsid w:val="00843D6F"/>
    <w:rsid w:val="008545EA"/>
    <w:rsid w:val="008757FE"/>
    <w:rsid w:val="00882699"/>
    <w:rsid w:val="008C653A"/>
    <w:rsid w:val="008D13C8"/>
    <w:rsid w:val="008E2544"/>
    <w:rsid w:val="008F794D"/>
    <w:rsid w:val="00907C21"/>
    <w:rsid w:val="00921A7A"/>
    <w:rsid w:val="009305A3"/>
    <w:rsid w:val="00931C00"/>
    <w:rsid w:val="00941F7B"/>
    <w:rsid w:val="00945A96"/>
    <w:rsid w:val="00945AB0"/>
    <w:rsid w:val="00951485"/>
    <w:rsid w:val="00962F06"/>
    <w:rsid w:val="00970C76"/>
    <w:rsid w:val="00977289"/>
    <w:rsid w:val="009824C9"/>
    <w:rsid w:val="009846BE"/>
    <w:rsid w:val="0099146B"/>
    <w:rsid w:val="00991A58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83781"/>
    <w:rsid w:val="00AA0492"/>
    <w:rsid w:val="00AA4D4D"/>
    <w:rsid w:val="00AC11BE"/>
    <w:rsid w:val="00AC5548"/>
    <w:rsid w:val="00AD141C"/>
    <w:rsid w:val="00AE0D98"/>
    <w:rsid w:val="00AE5799"/>
    <w:rsid w:val="00AF3D14"/>
    <w:rsid w:val="00B006F4"/>
    <w:rsid w:val="00B37F16"/>
    <w:rsid w:val="00B42649"/>
    <w:rsid w:val="00B54792"/>
    <w:rsid w:val="00B6345C"/>
    <w:rsid w:val="00BC73DD"/>
    <w:rsid w:val="00BD7DE7"/>
    <w:rsid w:val="00C26992"/>
    <w:rsid w:val="00C317BD"/>
    <w:rsid w:val="00C356D7"/>
    <w:rsid w:val="00C460B8"/>
    <w:rsid w:val="00C50507"/>
    <w:rsid w:val="00C5301D"/>
    <w:rsid w:val="00C53C1A"/>
    <w:rsid w:val="00C602FA"/>
    <w:rsid w:val="00C60466"/>
    <w:rsid w:val="00C614F6"/>
    <w:rsid w:val="00C6216D"/>
    <w:rsid w:val="00CA1218"/>
    <w:rsid w:val="00CA63E8"/>
    <w:rsid w:val="00CC27F8"/>
    <w:rsid w:val="00CD0479"/>
    <w:rsid w:val="00CD492F"/>
    <w:rsid w:val="00D03778"/>
    <w:rsid w:val="00D252C9"/>
    <w:rsid w:val="00D4164B"/>
    <w:rsid w:val="00D63A20"/>
    <w:rsid w:val="00D64317"/>
    <w:rsid w:val="00D7237C"/>
    <w:rsid w:val="00DA0590"/>
    <w:rsid w:val="00DA1485"/>
    <w:rsid w:val="00DA176C"/>
    <w:rsid w:val="00DC3630"/>
    <w:rsid w:val="00DC6B5C"/>
    <w:rsid w:val="00DF2C7B"/>
    <w:rsid w:val="00DF2F72"/>
    <w:rsid w:val="00E13A89"/>
    <w:rsid w:val="00E3045A"/>
    <w:rsid w:val="00E360B6"/>
    <w:rsid w:val="00E4091D"/>
    <w:rsid w:val="00E4787E"/>
    <w:rsid w:val="00E503F4"/>
    <w:rsid w:val="00E50787"/>
    <w:rsid w:val="00E9314F"/>
    <w:rsid w:val="00ED6F8D"/>
    <w:rsid w:val="00EE0640"/>
    <w:rsid w:val="00EE26C8"/>
    <w:rsid w:val="00EE60C4"/>
    <w:rsid w:val="00F3630C"/>
    <w:rsid w:val="00F65F3F"/>
    <w:rsid w:val="00F67514"/>
    <w:rsid w:val="00F72104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komp</cp:lastModifiedBy>
  <cp:revision>4</cp:revision>
  <cp:lastPrinted>2010-11-10T09:43:00Z</cp:lastPrinted>
  <dcterms:created xsi:type="dcterms:W3CDTF">2011-01-28T08:53:00Z</dcterms:created>
  <dcterms:modified xsi:type="dcterms:W3CDTF">2011-01-31T07:33:00Z</dcterms:modified>
</cp:coreProperties>
</file>